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F1" w:rsidRDefault="006D67F1" w:rsidP="006D67F1">
      <w:pPr>
        <w:shd w:val="clear" w:color="auto" w:fill="FFFFFF"/>
        <w:spacing w:after="150" w:line="264" w:lineRule="auto"/>
        <w:jc w:val="center"/>
        <w:rPr>
          <w:rFonts w:ascii="Arial Black" w:eastAsia="Times New Roman" w:hAnsi="Arial Black" w:cs="Times New Roman"/>
          <w:b/>
          <w:color w:val="FF0000"/>
          <w:sz w:val="28"/>
          <w:szCs w:val="28"/>
          <w:lang w:eastAsia="sk-SK"/>
        </w:rPr>
      </w:pPr>
      <w:r w:rsidRPr="00764158">
        <w:rPr>
          <w:rFonts w:ascii="Arial Black" w:eastAsia="Times New Roman" w:hAnsi="Arial Black" w:cs="Times New Roman"/>
          <w:b/>
          <w:bCs/>
          <w:color w:val="FF0000"/>
          <w:sz w:val="28"/>
          <w:szCs w:val="28"/>
          <w:lang w:eastAsia="sk-SK"/>
        </w:rPr>
        <w:t>Prvé dni v materskej škole</w:t>
      </w:r>
    </w:p>
    <w:p w:rsidR="006D67F1" w:rsidRPr="00764158" w:rsidRDefault="006D67F1" w:rsidP="006D67F1">
      <w:pPr>
        <w:shd w:val="clear" w:color="auto" w:fill="FFFFFF"/>
        <w:spacing w:after="150" w:line="264" w:lineRule="auto"/>
        <w:jc w:val="center"/>
        <w:rPr>
          <w:rFonts w:ascii="Arial Black" w:eastAsia="Times New Roman" w:hAnsi="Arial Black" w:cs="Times New Roman"/>
          <w:b/>
          <w:color w:val="FF0000"/>
          <w:sz w:val="28"/>
          <w:szCs w:val="28"/>
          <w:lang w:eastAsia="sk-SK"/>
        </w:rPr>
      </w:pPr>
    </w:p>
    <w:p w:rsidR="006D67F1" w:rsidRPr="0048260B" w:rsidRDefault="006D67F1" w:rsidP="006D67F1">
      <w:pPr>
        <w:shd w:val="clear" w:color="auto" w:fill="FFFFFF"/>
        <w:spacing w:after="15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26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Aj vy si kladiete otázku, ako vaša ratolesť zvládne nástup do materskej školy?</w:t>
      </w:r>
    </w:p>
    <w:p w:rsidR="006D67F1" w:rsidRPr="0048260B" w:rsidRDefault="006D67F1" w:rsidP="006D67F1">
      <w:pPr>
        <w:shd w:val="clear" w:color="auto" w:fill="FFFFFF"/>
        <w:spacing w:after="15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26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 ako túto zmenu zvládnete vy?</w:t>
      </w:r>
    </w:p>
    <w:p w:rsidR="006D67F1" w:rsidRPr="0048260B" w:rsidRDefault="006D67F1" w:rsidP="006D67F1">
      <w:pPr>
        <w:shd w:val="clear" w:color="auto" w:fill="FFFFFF"/>
        <w:spacing w:after="15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26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Ako dieťaťu vysvetliť, prečo sa budete musieť každý deň na pár hodín rozlúčiť?</w:t>
      </w:r>
    </w:p>
    <w:p w:rsidR="006D67F1" w:rsidRPr="00D54C24" w:rsidRDefault="006D67F1" w:rsidP="006D67F1">
      <w:pPr>
        <w:shd w:val="clear" w:color="auto" w:fill="FFFFFF"/>
        <w:spacing w:after="150" w:line="264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</w:pPr>
      <w:r w:rsidRPr="00D54C24"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  <w:t> </w:t>
      </w:r>
    </w:p>
    <w:p w:rsidR="006D67F1" w:rsidRPr="00D54C24" w:rsidRDefault="006D67F1" w:rsidP="006D67F1">
      <w:pPr>
        <w:shd w:val="clear" w:color="auto" w:fill="FFFFFF"/>
        <w:spacing w:after="150" w:line="264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</w:pPr>
      <w:r w:rsidRPr="00D54C24"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  <w:t>Niektoré deti sa s nástupom do kolektívu vyrovnajú v priebehu prvých dní, iné sa na nové prostredie adaptujú aj za niekoľko týždňov. Je potrebné si uvedomiť, že dieťa prichádza do neznámeho prostredia, nevie sa orientovať v nových priestoroch, musí sa prispôsobiť novému režimu, pravidlám, nedostáva sa mu toľko pozornosti ako keď je iba s vami. To všetko je veľmi náročné a potrvá určitý čas, kým sa začne v novom prostredí cítiť bezpečne. </w:t>
      </w:r>
    </w:p>
    <w:p w:rsidR="006D67F1" w:rsidRPr="00D54C24" w:rsidRDefault="006D67F1" w:rsidP="006D67F1">
      <w:pPr>
        <w:shd w:val="clear" w:color="auto" w:fill="FFFFFF"/>
        <w:spacing w:after="150" w:line="264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</w:pPr>
      <w:r w:rsidRPr="00D54C24"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  <w:t> </w:t>
      </w:r>
    </w:p>
    <w:p w:rsidR="006D67F1" w:rsidRPr="00D54C24" w:rsidRDefault="006D67F1" w:rsidP="006D67F1">
      <w:pPr>
        <w:shd w:val="clear" w:color="auto" w:fill="FFFFFF"/>
        <w:spacing w:after="150" w:line="264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</w:pPr>
      <w:r w:rsidRPr="00D54C24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sk-SK"/>
        </w:rPr>
        <w:t>Ako pomôcť dieťaťu k úspešnej adaptácii?</w:t>
      </w:r>
      <w:r w:rsidRPr="00D54C24"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  <w:t xml:space="preserve"> </w:t>
      </w:r>
    </w:p>
    <w:p w:rsidR="006D67F1" w:rsidRPr="0048260B" w:rsidRDefault="006D67F1" w:rsidP="006D6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4" w:lineRule="auto"/>
        <w:ind w:left="225"/>
        <w:rPr>
          <w:rFonts w:ascii="Times New Roman" w:eastAsia="Times New Roman" w:hAnsi="Times New Roman" w:cs="Times New Roman"/>
          <w:color w:val="555555"/>
          <w:lang w:eastAsia="sk-SK"/>
        </w:rPr>
      </w:pPr>
      <w:r w:rsidRPr="0048260B">
        <w:rPr>
          <w:rFonts w:ascii="Times New Roman" w:eastAsia="Times New Roman" w:hAnsi="Times New Roman" w:cs="Times New Roman"/>
          <w:color w:val="555555"/>
          <w:lang w:eastAsia="sk-SK"/>
        </w:rPr>
        <w:t xml:space="preserve">Dovoľte mu po dohode s učiteľkou priniesť si obľúbenú hračku, s ktorou sa mu prvé dni ľahšie zvládnu. </w:t>
      </w:r>
    </w:p>
    <w:p w:rsidR="006D67F1" w:rsidRPr="0048260B" w:rsidRDefault="006D67F1" w:rsidP="006D6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4" w:lineRule="auto"/>
        <w:ind w:left="225"/>
        <w:rPr>
          <w:rFonts w:ascii="Times New Roman" w:eastAsia="Times New Roman" w:hAnsi="Times New Roman" w:cs="Times New Roman"/>
          <w:color w:val="555555"/>
          <w:lang w:eastAsia="sk-SK"/>
        </w:rPr>
      </w:pPr>
      <w:r w:rsidRPr="0048260B">
        <w:rPr>
          <w:rFonts w:ascii="Times New Roman" w:eastAsia="Times New Roman" w:hAnsi="Times New Roman" w:cs="Times New Roman"/>
          <w:color w:val="555555"/>
          <w:lang w:eastAsia="sk-SK"/>
        </w:rPr>
        <w:t xml:space="preserve">Zbytočne nepredlžujte rána s plačúcim dieťaťom v šatni, prejavte mu porozumenie, ubezpečte ho, že ho máte radi a že poň prídete a odovzdajte ho učiteľke. </w:t>
      </w:r>
    </w:p>
    <w:p w:rsidR="006D67F1" w:rsidRPr="0048260B" w:rsidRDefault="006D67F1" w:rsidP="006D6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4" w:lineRule="auto"/>
        <w:ind w:left="225"/>
        <w:rPr>
          <w:rFonts w:ascii="Times New Roman" w:eastAsia="Times New Roman" w:hAnsi="Times New Roman" w:cs="Times New Roman"/>
          <w:color w:val="555555"/>
          <w:lang w:eastAsia="sk-SK"/>
        </w:rPr>
      </w:pPr>
      <w:r w:rsidRPr="0048260B">
        <w:rPr>
          <w:rFonts w:ascii="Times New Roman" w:eastAsia="Times New Roman" w:hAnsi="Times New Roman" w:cs="Times New Roman"/>
          <w:color w:val="555555"/>
          <w:lang w:eastAsia="sk-SK"/>
        </w:rPr>
        <w:t xml:space="preserve">Zostaňte po celý čas pokojní. </w:t>
      </w:r>
    </w:p>
    <w:p w:rsidR="006D67F1" w:rsidRPr="0048260B" w:rsidRDefault="006D67F1" w:rsidP="006D6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4" w:lineRule="auto"/>
        <w:ind w:left="225"/>
        <w:rPr>
          <w:rFonts w:ascii="Times New Roman" w:eastAsia="Times New Roman" w:hAnsi="Times New Roman" w:cs="Times New Roman"/>
          <w:color w:val="555555"/>
          <w:lang w:eastAsia="sk-SK"/>
        </w:rPr>
      </w:pPr>
      <w:r w:rsidRPr="0048260B">
        <w:rPr>
          <w:rFonts w:ascii="Times New Roman" w:eastAsia="Times New Roman" w:hAnsi="Times New Roman" w:cs="Times New Roman"/>
          <w:color w:val="555555"/>
          <w:lang w:eastAsia="sk-SK"/>
        </w:rPr>
        <w:t xml:space="preserve">Dôverujte učiteľkám v triede. </w:t>
      </w:r>
    </w:p>
    <w:p w:rsidR="006D67F1" w:rsidRPr="0048260B" w:rsidRDefault="006D67F1" w:rsidP="006D6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4" w:lineRule="auto"/>
        <w:ind w:left="225"/>
        <w:rPr>
          <w:rFonts w:ascii="Times New Roman" w:eastAsia="Times New Roman" w:hAnsi="Times New Roman" w:cs="Times New Roman"/>
          <w:color w:val="555555"/>
          <w:lang w:eastAsia="sk-SK"/>
        </w:rPr>
      </w:pPr>
      <w:r w:rsidRPr="0048260B">
        <w:rPr>
          <w:rFonts w:ascii="Times New Roman" w:eastAsia="Times New Roman" w:hAnsi="Times New Roman" w:cs="Times New Roman"/>
          <w:color w:val="555555"/>
          <w:lang w:eastAsia="sk-SK"/>
        </w:rPr>
        <w:t xml:space="preserve">Neporovnávajte dieťa s inými deťmi, ktoré neplačú a usmievajú sa, rešpektujte jeho pocity. </w:t>
      </w:r>
    </w:p>
    <w:p w:rsidR="006D67F1" w:rsidRPr="0048260B" w:rsidRDefault="006D67F1" w:rsidP="006D6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4" w:lineRule="auto"/>
        <w:ind w:left="225"/>
        <w:rPr>
          <w:rFonts w:ascii="Times New Roman" w:eastAsia="Times New Roman" w:hAnsi="Times New Roman" w:cs="Times New Roman"/>
          <w:color w:val="555555"/>
          <w:lang w:eastAsia="sk-SK"/>
        </w:rPr>
      </w:pPr>
      <w:r w:rsidRPr="0048260B">
        <w:rPr>
          <w:rFonts w:ascii="Times New Roman" w:eastAsia="Times New Roman" w:hAnsi="Times New Roman" w:cs="Times New Roman"/>
          <w:color w:val="555555"/>
          <w:lang w:eastAsia="sk-SK"/>
        </w:rPr>
        <w:t xml:space="preserve">Hovorte mu pravdu -  idem do práce, budem doma upratovať, variť a pod. </w:t>
      </w:r>
    </w:p>
    <w:p w:rsidR="006D67F1" w:rsidRPr="0048260B" w:rsidRDefault="006D67F1" w:rsidP="006D6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4" w:lineRule="auto"/>
        <w:ind w:left="225"/>
        <w:rPr>
          <w:rFonts w:ascii="Times New Roman" w:eastAsia="Times New Roman" w:hAnsi="Times New Roman" w:cs="Times New Roman"/>
          <w:color w:val="555555"/>
          <w:lang w:eastAsia="sk-SK"/>
        </w:rPr>
      </w:pPr>
      <w:r w:rsidRPr="0048260B">
        <w:rPr>
          <w:rFonts w:ascii="Times New Roman" w:eastAsia="Times New Roman" w:hAnsi="Times New Roman" w:cs="Times New Roman"/>
          <w:color w:val="555555"/>
          <w:lang w:eastAsia="sk-SK"/>
        </w:rPr>
        <w:t xml:space="preserve">Komunikujte s dieťaťom o tom, čo sa v materskej škole dialo, ale nenúťte ho rozprávať, ak nechce. </w:t>
      </w:r>
    </w:p>
    <w:p w:rsidR="006D67F1" w:rsidRPr="0048260B" w:rsidRDefault="006D67F1" w:rsidP="006D6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4" w:lineRule="auto"/>
        <w:ind w:left="225"/>
        <w:rPr>
          <w:rFonts w:ascii="Times New Roman" w:eastAsia="Times New Roman" w:hAnsi="Times New Roman" w:cs="Times New Roman"/>
          <w:color w:val="008000"/>
          <w:lang w:eastAsia="sk-SK"/>
        </w:rPr>
      </w:pPr>
      <w:r w:rsidRPr="0048260B">
        <w:rPr>
          <w:rFonts w:ascii="Times New Roman" w:eastAsia="Times New Roman" w:hAnsi="Times New Roman" w:cs="Times New Roman"/>
          <w:lang w:eastAsia="sk-SK"/>
        </w:rPr>
        <w:t>Prejavte mu dôveru, že je šikovné, že to zvládne, že sa naučí aj to, čo sa mu doteraz nedarí.</w:t>
      </w:r>
      <w:r w:rsidRPr="0048260B">
        <w:rPr>
          <w:rFonts w:ascii="Times New Roman" w:eastAsia="Times New Roman" w:hAnsi="Times New Roman" w:cs="Times New Roman"/>
          <w:color w:val="008000"/>
          <w:lang w:eastAsia="sk-SK"/>
        </w:rPr>
        <w:t xml:space="preserve"> </w:t>
      </w:r>
    </w:p>
    <w:p w:rsidR="006D67F1" w:rsidRPr="00D54C24" w:rsidRDefault="006D67F1" w:rsidP="006D67F1">
      <w:pPr>
        <w:shd w:val="clear" w:color="auto" w:fill="FFFFFF"/>
        <w:spacing w:after="150" w:line="264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</w:pPr>
      <w:r w:rsidRPr="00D54C24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sk-SK"/>
        </w:rPr>
        <w:t> </w:t>
      </w:r>
    </w:p>
    <w:p w:rsidR="006D67F1" w:rsidRPr="00D54C24" w:rsidRDefault="006D67F1" w:rsidP="006D67F1">
      <w:pPr>
        <w:shd w:val="clear" w:color="auto" w:fill="FFFFFF"/>
        <w:spacing w:after="150" w:line="264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</w:pPr>
      <w:r w:rsidRPr="00D54C24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sk-SK"/>
        </w:rPr>
        <w:t>Pripravte sa dopredu</w:t>
      </w:r>
    </w:p>
    <w:p w:rsidR="006D67F1" w:rsidRPr="00C467C7" w:rsidRDefault="006D67F1" w:rsidP="006D67F1">
      <w:pPr>
        <w:shd w:val="clear" w:color="auto" w:fill="FFFFFF"/>
        <w:spacing w:after="150" w:line="264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</w:pPr>
      <w:r w:rsidRPr="00D54C24"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  <w:tab/>
      </w:r>
      <w:proofErr w:type="spellStart"/>
      <w:r w:rsidRPr="00C467C7">
        <w:rPr>
          <w:rFonts w:ascii="Times New Roman" w:eastAsia="Times New Roman" w:hAnsi="Times New Roman" w:cs="Times New Roman"/>
          <w:color w:val="543E39"/>
          <w:sz w:val="24"/>
          <w:szCs w:val="24"/>
          <w:lang w:eastAsia="sk-SK"/>
        </w:rPr>
        <w:t>Akonáhle</w:t>
      </w:r>
      <w:proofErr w:type="spellEnd"/>
      <w:r w:rsidRPr="00C467C7">
        <w:rPr>
          <w:rFonts w:ascii="Times New Roman" w:eastAsia="Times New Roman" w:hAnsi="Times New Roman" w:cs="Times New Roman"/>
          <w:color w:val="543E39"/>
          <w:sz w:val="24"/>
          <w:szCs w:val="24"/>
          <w:lang w:eastAsia="sk-SK"/>
        </w:rPr>
        <w:t xml:space="preserve"> sa dozviete, že vaše dieťa dostalo miesto v materskej škole a nástup do nej je na obzore, môžete začať pripravovať dieťa na novú etapu v živote. Rozprávajte mu o novej škôlke a choďte s ním občas na prechádzku okolo danej budovy. Ak malo dieťa možnosť niekedy vidieť budovu, jednotlivé oddelenia, dvor či záhradu alebo kútik s hračkami – toto všetko môže prispieť k tomu, že bude chodiť v prvých dňoch do škôlky rado a rado tam i zostane. </w:t>
      </w:r>
    </w:p>
    <w:p w:rsidR="006D67F1" w:rsidRPr="00C467C7" w:rsidRDefault="006D67F1" w:rsidP="006D67F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543E39"/>
          <w:sz w:val="24"/>
          <w:szCs w:val="24"/>
          <w:lang w:eastAsia="sk-SK"/>
        </w:rPr>
      </w:pPr>
      <w:r w:rsidRPr="00C467C7">
        <w:rPr>
          <w:rFonts w:ascii="Times New Roman" w:eastAsia="Times New Roman" w:hAnsi="Times New Roman" w:cs="Times New Roman"/>
          <w:color w:val="543E39"/>
          <w:sz w:val="24"/>
          <w:szCs w:val="24"/>
          <w:lang w:eastAsia="sk-SK"/>
        </w:rPr>
        <w:t xml:space="preserve">Vysvetlite dieťaťu, čo ho v škôlke čaká – že napr. spozná veľa nových detí a môže sa celé dopoludnie hrať a že je to ríša len pre deti, kde rodičia nemajú čo hľadať. Ak chce dieťa vyjadriť svoj strach a obavy, je dôležité, aby ste tieto signály jednoducho nezmietli zo stola. </w:t>
      </w:r>
      <w:bookmarkStart w:id="0" w:name="_GoBack"/>
      <w:bookmarkEnd w:id="0"/>
    </w:p>
    <w:p w:rsidR="006D67F1" w:rsidRPr="00C467C7" w:rsidRDefault="006D67F1" w:rsidP="006D67F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543E39"/>
          <w:sz w:val="24"/>
          <w:szCs w:val="24"/>
          <w:lang w:eastAsia="sk-SK"/>
        </w:rPr>
      </w:pPr>
      <w:r w:rsidRPr="00C467C7">
        <w:rPr>
          <w:rFonts w:ascii="Times New Roman" w:eastAsia="Times New Roman" w:hAnsi="Times New Roman" w:cs="Times New Roman"/>
          <w:color w:val="543E39"/>
          <w:sz w:val="24"/>
          <w:szCs w:val="24"/>
          <w:lang w:eastAsia="sk-SK"/>
        </w:rPr>
        <w:lastRenderedPageBreak/>
        <w:t>Berte všetky rozpaky a otázky vážne, lebo keď sa bude dieťa cítiť pochopené, nástup do materskej školy prebehne lepšie.</w:t>
      </w:r>
    </w:p>
    <w:p w:rsidR="006D67F1" w:rsidRPr="00C467C7" w:rsidRDefault="006D67F1" w:rsidP="006D67F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543E39"/>
          <w:sz w:val="24"/>
          <w:szCs w:val="24"/>
          <w:lang w:eastAsia="sk-SK"/>
        </w:rPr>
      </w:pPr>
      <w:r w:rsidRPr="00C467C7">
        <w:rPr>
          <w:rFonts w:ascii="Times New Roman" w:eastAsia="Times New Roman" w:hAnsi="Times New Roman" w:cs="Times New Roman"/>
          <w:color w:val="543E39"/>
          <w:sz w:val="24"/>
          <w:szCs w:val="24"/>
          <w:lang w:eastAsia="sk-SK"/>
        </w:rPr>
        <w:t xml:space="preserve">Pekné je, ak urobíte niektoré prípravy spoločne s dieťaťom. Môžete napríklad ušiť vrecúško na telocvičný úbor alebo zaobstarať prezuvky, hygienické potreby a ruksak podľa výberu dieťaťa. To zvyšuje očakávanú radosť. </w:t>
      </w:r>
    </w:p>
    <w:p w:rsidR="006D67F1" w:rsidRPr="00C467C7" w:rsidRDefault="006D67F1" w:rsidP="006D67F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543E39"/>
          <w:sz w:val="24"/>
          <w:szCs w:val="24"/>
          <w:lang w:eastAsia="sk-SK"/>
        </w:rPr>
      </w:pPr>
      <w:r w:rsidRPr="00C467C7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  <w:lang w:eastAsia="sk-SK"/>
        </w:rPr>
        <w:t>Tip</w:t>
      </w:r>
      <w:r w:rsidRPr="00C467C7">
        <w:rPr>
          <w:rFonts w:ascii="Times New Roman" w:eastAsia="Times New Roman" w:hAnsi="Times New Roman" w:cs="Times New Roman"/>
          <w:color w:val="543E39"/>
          <w:sz w:val="24"/>
          <w:szCs w:val="24"/>
          <w:lang w:eastAsia="sk-SK"/>
        </w:rPr>
        <w:t>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9132"/>
      </w:tblGrid>
      <w:tr w:rsidR="006D67F1" w:rsidRPr="00C467C7" w:rsidTr="00984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7F1" w:rsidRPr="00C467C7" w:rsidRDefault="006D67F1" w:rsidP="00984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3E39"/>
                <w:sz w:val="24"/>
                <w:szCs w:val="24"/>
                <w:lang w:eastAsia="sk-SK"/>
              </w:rPr>
            </w:pPr>
            <w:r w:rsidRPr="00C467C7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shd w:val="clear" w:color="auto" w:fill="FFFFFF"/>
                <w:lang w:eastAsia="sk-SK"/>
              </w:rPr>
              <w:t>Pripevnite nový háčik v predsieni – tak bude mať dieťa svoje vlastné miesto na odkladanie svojich vecí zo škôlky, presne ako ocko na svoju aktovku.</w:t>
            </w:r>
          </w:p>
        </w:tc>
      </w:tr>
    </w:tbl>
    <w:p w:rsidR="006D67F1" w:rsidRPr="00C467C7" w:rsidRDefault="006D67F1" w:rsidP="006D67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3E39"/>
          <w:sz w:val="24"/>
          <w:szCs w:val="24"/>
          <w:lang w:eastAsia="sk-SK"/>
        </w:rPr>
      </w:pPr>
      <w:r w:rsidRPr="00C467C7">
        <w:rPr>
          <w:rFonts w:ascii="Times New Roman" w:eastAsia="Times New Roman" w:hAnsi="Times New Roman" w:cs="Times New Roman"/>
          <w:b/>
          <w:bCs/>
          <w:color w:val="00863D"/>
          <w:sz w:val="24"/>
          <w:szCs w:val="24"/>
          <w:lang w:eastAsia="sk-SK"/>
        </w:rPr>
        <w:t>Keď rozlúčka bolí... mamu i dieťa</w:t>
      </w:r>
      <w:r w:rsidRPr="00C467C7">
        <w:rPr>
          <w:rFonts w:ascii="Times New Roman" w:eastAsia="Times New Roman" w:hAnsi="Times New Roman" w:cs="Times New Roman"/>
          <w:bCs/>
          <w:color w:val="00863D"/>
          <w:sz w:val="24"/>
          <w:szCs w:val="24"/>
          <w:lang w:eastAsia="sk-SK"/>
        </w:rPr>
        <w:br/>
      </w:r>
      <w:r w:rsidRPr="00C467C7">
        <w:rPr>
          <w:rFonts w:ascii="Times New Roman" w:eastAsia="Times New Roman" w:hAnsi="Times New Roman" w:cs="Times New Roman"/>
          <w:bCs/>
          <w:noProof/>
          <w:color w:val="808080"/>
          <w:sz w:val="24"/>
          <w:szCs w:val="24"/>
          <w:lang w:eastAsia="sk-SK"/>
        </w:rPr>
        <w:drawing>
          <wp:anchor distT="47625" distB="47625" distL="47625" distR="47625" simplePos="0" relativeHeight="251659264" behindDoc="0" locked="0" layoutInCell="1" allowOverlap="0" wp14:anchorId="29F062B3" wp14:editId="0607376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52650" cy="2857500"/>
            <wp:effectExtent l="0" t="0" r="0" b="0"/>
            <wp:wrapSquare wrapText="bothSides"/>
            <wp:docPr id="1" name="obrázek 3" descr="http://www.mamaaja.sk/assets/Articles/zaciat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maaja.sk/assets/Articles/zaciatok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7C7">
        <w:rPr>
          <w:rFonts w:ascii="Times New Roman" w:eastAsia="Times New Roman" w:hAnsi="Times New Roman" w:cs="Times New Roman"/>
          <w:b/>
          <w:bCs/>
          <w:color w:val="00863D"/>
          <w:sz w:val="24"/>
          <w:szCs w:val="24"/>
          <w:lang w:eastAsia="sk-SK"/>
        </w:rPr>
        <w:tab/>
      </w:r>
      <w:r w:rsidRPr="00C467C7"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  <w:t>Je úplne samozrejmé, že oddelenie od mamy zo začiatku bolí. Tri alebo štyri roky boli mama a dieťa jedným celkom. Mama bola však vždy na dosah. S nástupom do materskej školy sa všetko zmení. Dieťa čaká nový život, vzdiali sa o niečo viac od svojho domova. Jasné, že po prvýkrát je tu strach – u matky i dieťaťa. Bude sa v novom prostredí cítiť dobre? Bude vychádzať dobre s ostatnými deťmi? Budú k nemu deti zhovievavé? Utíšia ho učiteľky, ak spadne a postarajú sa o to, aby bolo vonku dosť teplo oblečené? A čo ak bude plakať za  domovom...</w:t>
      </w:r>
    </w:p>
    <w:p w:rsidR="006D67F1" w:rsidRPr="00C467C7" w:rsidRDefault="006D67F1" w:rsidP="006D67F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</w:pPr>
      <w:r w:rsidRPr="00C467C7"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  <w:t xml:space="preserve">V prvých dňoch je vhodné, aby dieťa sprevádzal do škôlky jeden z rodičov, lebo dieťa čaká pomerne náročná situácia. Každý dospelý, ktorý začínal na novom pracovisku alebo sa musel zaúčať v novom pracovnom postupe, alebo sa z iných dôvodov dostal do nových situácií, vie, aké ťažké môže byť zvykanie si. Noví ľudia, nové témy, nové priestory a postupy. Pre dieťa je to podobné – mnohí ďalší ľudia a veľké deti, situácia v skupine. S týmto všetkým sa musia vyrovnávať aj malí škôlkari – začiatočníci. </w:t>
      </w:r>
    </w:p>
    <w:p w:rsidR="006D67F1" w:rsidRPr="00C467C7" w:rsidRDefault="006D67F1" w:rsidP="006D67F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</w:pPr>
      <w:r w:rsidRPr="00C467C7"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  <w:t>Materská škola podporuje sociálne kompetencie</w:t>
      </w:r>
      <w:r w:rsidRPr="00C467C7"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  <w:br/>
        <w:t>Väčšina detí si po jednom až dvoch týždňoch na škôlku zvykne a chodí do nej rada. Materská škola poskytuje deťom výbornú možnosť ako sa cvičiť v sociálnej oblasti. Naučia sa, že nemôžu niekoho len tak zbiť alebo mu niečo zobrať. Najmä jedináčikovia zistia, že je to iné vychádzať s ostatnými deťmi a že sú v skupine len jedným z viacerých. Okrem toho sa deti naučia ohodnotiť samých seba – to im dodáva sebavedomie a pocit dôležitosti.</w:t>
      </w:r>
    </w:p>
    <w:p w:rsidR="006D67F1" w:rsidRPr="00C467C7" w:rsidRDefault="006D67F1" w:rsidP="006D67F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</w:pPr>
      <w:r w:rsidRPr="00C467C7"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  <w:t xml:space="preserve">Pre väčšinu je materská škola vzrušujúcou novou skúsenosťou. Aj vaše dieťa toho určite veľa zažije: Ako a s kým si sa dnes hral? Čo ste spolu stavali, spievali a maľovali? Čo bolo na obed? – ukážte mu záujem o jeho zážitky a nechajte ho, aby vám o nich porozprávalo. </w:t>
      </w:r>
    </w:p>
    <w:p w:rsidR="006D67F1" w:rsidRPr="00C467C7" w:rsidRDefault="006D67F1" w:rsidP="006D67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</w:pPr>
    </w:p>
    <w:p w:rsidR="006D67F1" w:rsidRPr="00C467C7" w:rsidRDefault="006D67F1" w:rsidP="006D67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</w:pPr>
      <w:r w:rsidRPr="00C467C7"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  <w:lastRenderedPageBreak/>
        <w:t>Zhodnotenie dňa môže byť napríklad pekným rituálom pri večeri. Tak bude dieťa cítiť, že je brané vážne.</w:t>
      </w:r>
    </w:p>
    <w:p w:rsidR="006D67F1" w:rsidRPr="00C467C7" w:rsidRDefault="006D67F1" w:rsidP="006D67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</w:pPr>
      <w:r w:rsidRPr="00C467C7">
        <w:rPr>
          <w:rFonts w:ascii="Times New Roman" w:eastAsia="Times New Roman" w:hAnsi="Times New Roman" w:cs="Times New Roman"/>
          <w:b/>
          <w:bCs/>
          <w:color w:val="00863D"/>
          <w:sz w:val="24"/>
          <w:szCs w:val="24"/>
          <w:lang w:eastAsia="sk-SK"/>
        </w:rPr>
        <w:t>Ako zvládnuť prvý deň</w:t>
      </w:r>
      <w:r w:rsidRPr="00C467C7"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  <w:br/>
        <w:t>Vstaňte dostatočne skoro, aby ste sa vy a vaše dieťa nedostali do časovej tiesne. Obaja musíte najskôr vyskúšať, ako zvládnuť ráno bez ťažkostí a koľko času na to budete potrebovať.</w:t>
      </w:r>
    </w:p>
    <w:p w:rsidR="006D67F1" w:rsidRPr="00C467C7" w:rsidRDefault="006D67F1" w:rsidP="006D67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</w:pPr>
      <w:r w:rsidRPr="00C467C7"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  <w:t>Príďte v čase, keď nie je v šatni nával detí. Nebude tam taký hluk a dieťa bude mať väčší prehľad okolo seba. Aj pravdepodobnosť, že ho nejaké iné vyzve hrať sa, je vyššia.</w:t>
      </w:r>
      <w:r w:rsidRPr="00C467C7"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  <w:br/>
      </w:r>
    </w:p>
    <w:p w:rsidR="006D67F1" w:rsidRPr="00C467C7" w:rsidRDefault="006D67F1" w:rsidP="006D67F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</w:pPr>
      <w:r w:rsidRPr="00C467C7"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  <w:t>Rozlúčku s vami znesie dieťa ľahšie, ak si bude môcť zobrať do škôlky plyšovú hračku alebo obľúbenú bábiku. Obzvlášť dôležité je, že budete dieťaťu pri rozlúčke s vami a pri integrácii v materskej škole skutočne dôverovať. Inak by vašu neistotu mohlo vycítiť a tým samého seba zneistiť. Pre všetkých zúčastnených je dobre, keď sa rozlúčka príliš nepredlžuje. Samozrejme, že rodič trpí, keď vidí svoje dieťa ako sa ho celou silou drží za nohu a srdcervúco plače. A možno vám padne zaťažko nechať dieťa samé v takej „tlupe“ cudzích ľudí – to je úplne normálne a nie je hanbou priznať si to. Napriek tomu zostaňte smelí, lebo v opačnom prípade len zneistíte svoje dieťa, ak budete teraz otáľať a naťahovať rozlúčku ešte ďalších desať minút.</w:t>
      </w:r>
    </w:p>
    <w:p w:rsidR="006D67F1" w:rsidRPr="00C467C7" w:rsidRDefault="006D67F1" w:rsidP="006D67F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</w:pPr>
      <w:r w:rsidRPr="00C467C7"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  <w:t>Zaveďte rozlúčkový rituál. Lúčte sa krátko, bezbolestne, jednou pusou a pridajte pár povzbudzujúcich slov („Ahoj, ja teraz idem a poobede prídem po teba. Maj sa pekne!“). Zostaňte dôslední. Nikdy neutečte tajne!</w:t>
      </w:r>
    </w:p>
    <w:p w:rsidR="006D67F1" w:rsidRPr="00C467C7" w:rsidRDefault="006D67F1" w:rsidP="006D67F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543E39"/>
          <w:sz w:val="24"/>
          <w:szCs w:val="24"/>
          <w:lang w:eastAsia="sk-SK"/>
        </w:rPr>
      </w:pPr>
      <w:r w:rsidRPr="00C467C7"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  <w:t>Uľahčite svojmu dieťaťu samostatné obliekanie a vyzliekanie, ktoré je nevyhnutné napr. pri cvičení alebo návšteve toalety, vhodným oblečením: pulóvre bez mnohých gombíkov, topánky na suchý zips, nohavice na gumičku, žiadne nohavice na traky alebo rifle s gombíkmi.</w:t>
      </w:r>
    </w:p>
    <w:p w:rsidR="006D67F1" w:rsidRPr="00C467C7" w:rsidRDefault="006D67F1" w:rsidP="006D67F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</w:pPr>
      <w:r w:rsidRPr="00C467C7"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  <w:t>Udržiavajte intenzívny kontakt s učiteľkami. Informujte ich o dôležitých udalostiach, ktoré sa udiali za posledný rok (napr. rozvod rodičov, príchod nového súrodenca, nový partner matky/otca a pod). Informujte sa, ako dlho po vašom odchode dieťa plače. Ak chcete vedieť, či má problémy v materskej škole, pýtajte sa na to. Možno u dieťaťa vycítite, že niečo nie je v poriadku, ale v tomto veku ešte nie je schopné rozprávať o pravých príčinách alebo o svojich pocitoch.</w:t>
      </w:r>
    </w:p>
    <w:p w:rsidR="006D67F1" w:rsidRPr="00C467C7" w:rsidRDefault="006D67F1" w:rsidP="006D67F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</w:pPr>
      <w:r w:rsidRPr="00C467C7"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  <w:t xml:space="preserve">V prvých týždňoch bude dieťa po príchode zo škôlky domov často unavené, plačlivé alebo preťažené mnohými podmetmi. Preto sa postarajte o to, aby malo popoludní pokoj. Nepokúšajte sa hneď po príchode domov bombardovať ho otázkou „No, čo bolo v škôlke?“ Radšej počkajte, kým bude chcieť dieťa rozprávať samo, uvidíte, čo všetko </w:t>
      </w:r>
      <w:r w:rsidRPr="00C467C7">
        <w:rPr>
          <w:rFonts w:ascii="Times New Roman" w:eastAsia="Times New Roman" w:hAnsi="Times New Roman" w:cs="Times New Roman"/>
          <w:bCs/>
          <w:noProof/>
          <w:color w:val="543E39"/>
          <w:sz w:val="24"/>
          <w:szCs w:val="24"/>
          <w:lang w:eastAsia="sk-SK"/>
        </w:rPr>
        <w:drawing>
          <wp:anchor distT="47625" distB="47625" distL="47625" distR="47625" simplePos="0" relativeHeight="251661312" behindDoc="0" locked="0" layoutInCell="1" allowOverlap="0" wp14:anchorId="5DE5A703" wp14:editId="4E44FF32">
            <wp:simplePos x="0" y="0"/>
            <wp:positionH relativeFrom="column">
              <wp:posOffset>3332480</wp:posOffset>
            </wp:positionH>
            <wp:positionV relativeFrom="line">
              <wp:posOffset>263525</wp:posOffset>
            </wp:positionV>
            <wp:extent cx="2857500" cy="1905000"/>
            <wp:effectExtent l="0" t="0" r="0" b="0"/>
            <wp:wrapSquare wrapText="bothSides"/>
            <wp:docPr id="2" name="obrázek 5" descr="http://www.mamaaja.sk/assets/Articles/zaciato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maaja.sk/assets/Articles/zaciatok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7C7"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  <w:t>sa dozviete.</w:t>
      </w:r>
    </w:p>
    <w:p w:rsidR="006D67F1" w:rsidRPr="00C467C7" w:rsidRDefault="006D67F1" w:rsidP="006D67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63D"/>
          <w:sz w:val="24"/>
          <w:szCs w:val="24"/>
          <w:lang w:eastAsia="sk-SK"/>
        </w:rPr>
      </w:pPr>
    </w:p>
    <w:p w:rsidR="006D67F1" w:rsidRPr="00C467C7" w:rsidRDefault="006D67F1" w:rsidP="006D67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</w:pPr>
      <w:r w:rsidRPr="00C467C7">
        <w:rPr>
          <w:rFonts w:ascii="Times New Roman" w:eastAsia="Times New Roman" w:hAnsi="Times New Roman" w:cs="Times New Roman"/>
          <w:b/>
          <w:bCs/>
          <w:color w:val="00863D"/>
          <w:sz w:val="24"/>
          <w:szCs w:val="24"/>
          <w:lang w:eastAsia="sk-SK"/>
        </w:rPr>
        <w:lastRenderedPageBreak/>
        <w:t>Keď nejde všetko podľa plánu</w:t>
      </w:r>
      <w:r w:rsidRPr="00C467C7"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  <w:br/>
        <w:t>Nenechajte sa zneistiť, ak bude mať vaše dieťa na začiatku pár „štartovacích“ ťažkostí. Je to úplne normálne, v konečnom dôsledku nové fázy v živote zvyknú začínať nejakou malou krízou. Vo všeobecnosti sa môžu vyskytovať nasledujúce malé prekážky:</w:t>
      </w:r>
    </w:p>
    <w:p w:rsidR="006D67F1" w:rsidRPr="00C467C7" w:rsidRDefault="006D67F1" w:rsidP="006D67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</w:pPr>
      <w:r w:rsidRPr="00C467C7">
        <w:rPr>
          <w:rFonts w:ascii="Times New Roman" w:eastAsia="Times New Roman" w:hAnsi="Times New Roman" w:cs="Times New Roman"/>
          <w:b/>
          <w:bCs/>
          <w:i/>
          <w:color w:val="543E39"/>
          <w:sz w:val="24"/>
          <w:szCs w:val="24"/>
          <w:lang w:eastAsia="sk-SK"/>
        </w:rPr>
        <w:t>» Moje dieťa strašne plače pri rozlúčke</w:t>
      </w:r>
      <w:r w:rsidRPr="00C467C7"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  <w:br/>
        <w:t xml:space="preserve">Uistite sa u učiteľky, či považuje vaše dieťa za dostatočne zrelé na to, aby mohlo nejaký čas zostávať v materskej škole bez vás, alebo či sa tam cíti dobre. Ak nemá o tom žiadne pochybnosti, treba sa len zhlboka nadýchnuť a vydržať. Iba tak sa dieťa naučí, že odteraz bude materská škola patriť k pevným súčastiam jeho života a rýchlejšie si na to zvykne. Väčšinou sa deti už po krátkej chvíli upokoja a strávia príjemný deň vo svojej skupine. </w:t>
      </w:r>
    </w:p>
    <w:p w:rsidR="006D67F1" w:rsidRPr="00C467C7" w:rsidRDefault="006D67F1" w:rsidP="006D67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</w:pPr>
      <w:r w:rsidRPr="00C467C7">
        <w:rPr>
          <w:rFonts w:ascii="Times New Roman" w:eastAsia="Times New Roman" w:hAnsi="Times New Roman" w:cs="Times New Roman"/>
          <w:b/>
          <w:bCs/>
          <w:i/>
          <w:color w:val="543E39"/>
          <w:sz w:val="24"/>
          <w:szCs w:val="24"/>
          <w:lang w:eastAsia="sk-SK"/>
        </w:rPr>
        <w:t>» Moje dieťa nechce ísť do škôlky</w:t>
      </w:r>
      <w:r w:rsidRPr="00C467C7">
        <w:rPr>
          <w:rFonts w:ascii="Times New Roman" w:eastAsia="Times New Roman" w:hAnsi="Times New Roman" w:cs="Times New Roman"/>
          <w:b/>
          <w:bCs/>
          <w:i/>
          <w:color w:val="543E39"/>
          <w:sz w:val="24"/>
          <w:szCs w:val="24"/>
          <w:lang w:eastAsia="sk-SK"/>
        </w:rPr>
        <w:br/>
      </w:r>
      <w:r w:rsidRPr="00C467C7"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  <w:t xml:space="preserve">„Mami, dnes nejdem do škôlky!“ Všetci rodičia poznajú určite tento výrok. Ak táto nechuť netrvá príliš dlho a ani učiteľka nevidí žiadne dôvody, ktoré by ju mohli spôsobovať, netreba – práve teraz na začiatku – podliehať takýmto náladám dieťaťa. Pretože keď dieťa od začiatku navštevuje materskú školu pravidelne, rýchlejšie si na ňu zvykne. Pre dieťa i pre rodičov je oveľa jednoduchšie, keď sa pravidelnosť stane samozrejmosťou a nemusia sa potom každé ráno riešiť otázky typu „ísť či </w:t>
      </w:r>
      <w:proofErr w:type="spellStart"/>
      <w:r w:rsidRPr="00C467C7"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  <w:t>neísť</w:t>
      </w:r>
      <w:proofErr w:type="spellEnd"/>
      <w:r w:rsidRPr="00C467C7"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  <w:t>?“.</w:t>
      </w:r>
    </w:p>
    <w:p w:rsidR="006D67F1" w:rsidRPr="00C467C7" w:rsidRDefault="006D67F1" w:rsidP="006D67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</w:pPr>
      <w:r w:rsidRPr="00C467C7">
        <w:rPr>
          <w:rFonts w:ascii="Times New Roman" w:eastAsia="Times New Roman" w:hAnsi="Times New Roman" w:cs="Times New Roman"/>
          <w:b/>
          <w:bCs/>
          <w:i/>
          <w:color w:val="543E39"/>
          <w:sz w:val="24"/>
          <w:szCs w:val="24"/>
          <w:lang w:eastAsia="sk-SK"/>
        </w:rPr>
        <w:t>» Moje dieťa sa iba pozerá, ale nehrá</w:t>
      </w:r>
      <w:r w:rsidRPr="00C467C7"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  <w:br/>
        <w:t xml:space="preserve">Žiadne obavy, aj toto patrí k štartu. Pozorovanie detí je obľúbená a dobrá stratégia ako sa oboznámiť so všetkým novým. </w:t>
      </w:r>
      <w:proofErr w:type="spellStart"/>
      <w:r w:rsidRPr="00C467C7"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  <w:t>Akonáhle</w:t>
      </w:r>
      <w:proofErr w:type="spellEnd"/>
      <w:r w:rsidRPr="00C467C7"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  <w:t xml:space="preserve"> bude mať vaše dieťa dostatok istoty a sebavedomia, samo sa do hry zapojí.</w:t>
      </w:r>
    </w:p>
    <w:p w:rsidR="006D67F1" w:rsidRPr="00C467C7" w:rsidRDefault="006D67F1" w:rsidP="006D67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</w:pPr>
      <w:r w:rsidRPr="00C467C7">
        <w:rPr>
          <w:rFonts w:ascii="Times New Roman" w:eastAsia="Times New Roman" w:hAnsi="Times New Roman" w:cs="Times New Roman"/>
          <w:b/>
          <w:bCs/>
          <w:i/>
          <w:color w:val="543E39"/>
          <w:sz w:val="24"/>
          <w:szCs w:val="24"/>
          <w:lang w:eastAsia="sk-SK"/>
        </w:rPr>
        <w:t>» Moje dieťa doma nič nechce hovoriť</w:t>
      </w:r>
      <w:r w:rsidRPr="00C467C7">
        <w:rPr>
          <w:rFonts w:ascii="Times New Roman" w:eastAsia="Times New Roman" w:hAnsi="Times New Roman" w:cs="Times New Roman"/>
          <w:b/>
          <w:bCs/>
          <w:i/>
          <w:color w:val="543E39"/>
          <w:sz w:val="24"/>
          <w:szCs w:val="24"/>
          <w:lang w:eastAsia="sk-SK"/>
        </w:rPr>
        <w:br/>
      </w:r>
      <w:r w:rsidRPr="00C467C7"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  <w:t>Aj toto je – hoci to zarmucuje mnohých rodičov – úplne normálne. Poobede sú deti často už také unavené, že nemajú chuť príliš rozprávať o tom, čo sa dialo v škôlke a v tomto veku  jednoducho ešte stále žijú momentálnou prítomnosťou. Nevŕtajte príliš do dieťaťa, aj keď to padne ťažko. Buďte ale vnímaví, možno sa časom dozviete aj detaily.</w:t>
      </w:r>
    </w:p>
    <w:p w:rsidR="006D67F1" w:rsidRPr="00C467C7" w:rsidRDefault="006D67F1" w:rsidP="006D67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</w:pPr>
      <w:r w:rsidRPr="00C467C7">
        <w:rPr>
          <w:rFonts w:ascii="Times New Roman" w:eastAsia="Times New Roman" w:hAnsi="Times New Roman" w:cs="Times New Roman"/>
          <w:bCs/>
          <w:noProof/>
          <w:color w:val="543E39"/>
          <w:sz w:val="24"/>
          <w:szCs w:val="24"/>
          <w:lang w:eastAsia="sk-SK"/>
        </w:rPr>
        <w:drawing>
          <wp:anchor distT="47625" distB="47625" distL="47625" distR="47625" simplePos="0" relativeHeight="251660288" behindDoc="0" locked="0" layoutInCell="1" allowOverlap="0" wp14:anchorId="30CB1C26" wp14:editId="7B039B18">
            <wp:simplePos x="0" y="0"/>
            <wp:positionH relativeFrom="column">
              <wp:posOffset>-702310</wp:posOffset>
            </wp:positionH>
            <wp:positionV relativeFrom="line">
              <wp:posOffset>248285</wp:posOffset>
            </wp:positionV>
            <wp:extent cx="1895475" cy="2857500"/>
            <wp:effectExtent l="0" t="0" r="9525" b="0"/>
            <wp:wrapSquare wrapText="bothSides"/>
            <wp:docPr id="3" name="obrázek 4" descr="http://www.mamaaja.sk/assets/Articles/zaciat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maaja.sk/assets/Articles/zaciatok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7C7">
        <w:rPr>
          <w:rFonts w:ascii="Times New Roman" w:eastAsia="Times New Roman" w:hAnsi="Times New Roman" w:cs="Times New Roman"/>
          <w:b/>
          <w:bCs/>
          <w:i/>
          <w:color w:val="543E39"/>
          <w:sz w:val="24"/>
          <w:szCs w:val="24"/>
          <w:lang w:eastAsia="sk-SK"/>
        </w:rPr>
        <w:t>» Robia učiteľky všetko lepšie ako ja?</w:t>
      </w:r>
      <w:r w:rsidRPr="00C467C7">
        <w:rPr>
          <w:rFonts w:ascii="Times New Roman" w:eastAsia="Times New Roman" w:hAnsi="Times New Roman" w:cs="Times New Roman"/>
          <w:b/>
          <w:bCs/>
          <w:i/>
          <w:color w:val="543E39"/>
          <w:sz w:val="24"/>
          <w:szCs w:val="24"/>
          <w:lang w:eastAsia="sk-SK"/>
        </w:rPr>
        <w:br/>
      </w:r>
      <w:r w:rsidRPr="00C467C7"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  <w:t>Ak sa dieťa doma rozplýva a básni o svojej učiteľke a o výborných akciách v škôlke, až to bodne niektorých rodičov pri srdci. Je všetko v materskej škole lepšie ako u nás doma a nebodaj nie je môj štýl výchovy správny? Nerobte si žiadne vrásky. V škôlke sa vždy bude všetko robiť inak ako u vás doma – avšak ide o veľký omyl, ak by si rodičia mysleli, že toto zariadenie môže byť náhradou za všetku pozornosť a stabilitu, ktorú dieťa doma má. A deti si vedia</w:t>
      </w:r>
      <w:r w:rsidRPr="006D67F1"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  <w:t xml:space="preserve"> </w:t>
      </w:r>
      <w:r w:rsidRPr="00C467C7">
        <w:rPr>
          <w:rFonts w:ascii="Times New Roman" w:eastAsia="Times New Roman" w:hAnsi="Times New Roman" w:cs="Times New Roman"/>
          <w:bCs/>
          <w:color w:val="543E39"/>
          <w:sz w:val="24"/>
          <w:szCs w:val="24"/>
          <w:lang w:eastAsia="sk-SK"/>
        </w:rPr>
        <w:t>úplne v pohode zvyknúť na to, že doma platia iné pravidlá ako v škôlke. Považujte pedagogičky za partnerky pri výchove vašich detí. To prospeje nielen vám a učiteľkám, ale v prvom rade vášmu dieťaťu</w:t>
      </w:r>
    </w:p>
    <w:p w:rsidR="00232570" w:rsidRDefault="00232570" w:rsidP="006D67F1"/>
    <w:sectPr w:rsidR="0023257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01" w:rsidRDefault="00954F01" w:rsidP="006D67F1">
      <w:pPr>
        <w:spacing w:after="0" w:line="240" w:lineRule="auto"/>
      </w:pPr>
      <w:r>
        <w:separator/>
      </w:r>
    </w:p>
  </w:endnote>
  <w:endnote w:type="continuationSeparator" w:id="0">
    <w:p w:rsidR="00954F01" w:rsidRDefault="00954F01" w:rsidP="006D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01" w:rsidRDefault="00954F01" w:rsidP="006D67F1">
      <w:pPr>
        <w:spacing w:after="0" w:line="240" w:lineRule="auto"/>
      </w:pPr>
      <w:r>
        <w:separator/>
      </w:r>
    </w:p>
  </w:footnote>
  <w:footnote w:type="continuationSeparator" w:id="0">
    <w:p w:rsidR="00954F01" w:rsidRDefault="00954F01" w:rsidP="006D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F1" w:rsidRDefault="006D67F1" w:rsidP="006D67F1">
    <w:pPr>
      <w:spacing w:after="0" w:line="240" w:lineRule="auto"/>
      <w:jc w:val="center"/>
    </w:pPr>
  </w:p>
  <w:p w:rsidR="006D67F1" w:rsidRDefault="006D67F1" w:rsidP="006D67F1">
    <w:pPr>
      <w:spacing w:after="0" w:line="240" w:lineRule="auto"/>
      <w:jc w:val="center"/>
    </w:pPr>
    <w:r w:rsidRPr="00EF57C7">
      <w:rPr>
        <w:rFonts w:ascii="Comic Sans MS" w:eastAsia="Times New Roman" w:hAnsi="Comic Sans MS" w:cs="Times New Roman"/>
        <w:noProof/>
        <w:color w:val="553E1C"/>
        <w:sz w:val="20"/>
        <w:szCs w:val="20"/>
        <w:lang w:eastAsia="sk-SK"/>
      </w:rPr>
      <w:drawing>
        <wp:inline distT="0" distB="0" distL="0" distR="0" wp14:anchorId="776A2F11" wp14:editId="3F9C9796">
          <wp:extent cx="830218" cy="466725"/>
          <wp:effectExtent l="0" t="0" r="8255" b="0"/>
          <wp:docPr id="4" name="obrázek 4" descr="http://www.guitarworld.szm.com/lienky/lienavel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guitarworld.szm.com/lienky/lienavelka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218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57C7">
      <w:rPr>
        <w:rFonts w:ascii="Comic Sans MS" w:eastAsia="Times New Roman" w:hAnsi="Comic Sans MS" w:cs="Times New Roman"/>
        <w:noProof/>
        <w:color w:val="553E1C"/>
        <w:sz w:val="20"/>
        <w:szCs w:val="20"/>
        <w:lang w:eastAsia="sk-SK"/>
      </w:rPr>
      <w:drawing>
        <wp:inline distT="0" distB="0" distL="0" distR="0" wp14:anchorId="75702B6F" wp14:editId="6B3F2846">
          <wp:extent cx="830218" cy="466725"/>
          <wp:effectExtent l="0" t="0" r="8255" b="0"/>
          <wp:docPr id="5" name="obrázek 4" descr="http://www.guitarworld.szm.com/lienky/lienavel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guitarworld.szm.com/lienky/lienavelka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218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57C7">
      <w:rPr>
        <w:rFonts w:ascii="Comic Sans MS" w:eastAsia="Times New Roman" w:hAnsi="Comic Sans MS" w:cs="Times New Roman"/>
        <w:noProof/>
        <w:color w:val="553E1C"/>
        <w:sz w:val="20"/>
        <w:szCs w:val="20"/>
        <w:lang w:eastAsia="sk-SK"/>
      </w:rPr>
      <w:drawing>
        <wp:inline distT="0" distB="0" distL="0" distR="0" wp14:anchorId="70F8F572" wp14:editId="19ED0589">
          <wp:extent cx="830218" cy="466725"/>
          <wp:effectExtent l="0" t="0" r="8255" b="0"/>
          <wp:docPr id="6" name="obrázek 4" descr="http://www.guitarworld.szm.com/lienky/lienavel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guitarworld.szm.com/lienky/lienavelka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218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57C7">
      <w:rPr>
        <w:rFonts w:ascii="Comic Sans MS" w:eastAsia="Times New Roman" w:hAnsi="Comic Sans MS" w:cs="Times New Roman"/>
        <w:noProof/>
        <w:color w:val="553E1C"/>
        <w:sz w:val="20"/>
        <w:szCs w:val="20"/>
        <w:lang w:eastAsia="sk-SK"/>
      </w:rPr>
      <w:drawing>
        <wp:inline distT="0" distB="0" distL="0" distR="0" wp14:anchorId="34FA1AA2" wp14:editId="79DC85BA">
          <wp:extent cx="830218" cy="466725"/>
          <wp:effectExtent l="0" t="0" r="8255" b="0"/>
          <wp:docPr id="7" name="obrázek 4" descr="http://www.guitarworld.szm.com/lienky/lienavel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guitarworld.szm.com/lienky/lienavelka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218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57C7">
      <w:rPr>
        <w:rFonts w:ascii="Comic Sans MS" w:eastAsia="Times New Roman" w:hAnsi="Comic Sans MS" w:cs="Times New Roman"/>
        <w:noProof/>
        <w:color w:val="553E1C"/>
        <w:sz w:val="20"/>
        <w:szCs w:val="20"/>
        <w:lang w:eastAsia="sk-SK"/>
      </w:rPr>
      <w:drawing>
        <wp:inline distT="0" distB="0" distL="0" distR="0" wp14:anchorId="1C031859" wp14:editId="3DC9D7D6">
          <wp:extent cx="830218" cy="466725"/>
          <wp:effectExtent l="0" t="0" r="8255" b="0"/>
          <wp:docPr id="8" name="obrázek 4" descr="http://www.guitarworld.szm.com/lienky/lienavel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guitarworld.szm.com/lienky/lienavelka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218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57C7">
      <w:rPr>
        <w:rFonts w:ascii="Comic Sans MS" w:eastAsia="Times New Roman" w:hAnsi="Comic Sans MS" w:cs="Times New Roman"/>
        <w:noProof/>
        <w:color w:val="553E1C"/>
        <w:sz w:val="20"/>
        <w:szCs w:val="20"/>
        <w:lang w:eastAsia="sk-SK"/>
      </w:rPr>
      <w:drawing>
        <wp:inline distT="0" distB="0" distL="0" distR="0" wp14:anchorId="036A0DDA" wp14:editId="16A22742">
          <wp:extent cx="830218" cy="466725"/>
          <wp:effectExtent l="0" t="0" r="8255" b="0"/>
          <wp:docPr id="9" name="obrázek 4" descr="http://www.guitarworld.szm.com/lienky/lienavel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guitarworld.szm.com/lienky/lienavelka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218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6D67F1" w:rsidRDefault="006D67F1" w:rsidP="006D67F1">
    <w:pPr>
      <w:shd w:val="clear" w:color="auto" w:fill="39E74E"/>
      <w:tabs>
        <w:tab w:val="left" w:pos="1890"/>
      </w:tabs>
      <w:spacing w:after="0" w:line="240" w:lineRule="auto"/>
      <w:rPr>
        <w:color w:val="92D050"/>
      </w:rPr>
    </w:pPr>
    <w:r>
      <w:rPr>
        <w:color w:val="92D050"/>
      </w:rPr>
      <w:t xml:space="preserve">      </w:t>
    </w:r>
  </w:p>
  <w:p w:rsidR="006D67F1" w:rsidRDefault="006D67F1" w:rsidP="006D67F1">
    <w:pPr>
      <w:pStyle w:val="Zhlav"/>
      <w:jc w:val="center"/>
    </w:pPr>
    <w:r>
      <w:t>Materská škola CHROBÁČIKOVO Melčice-Lieskové</w:t>
    </w:r>
  </w:p>
  <w:p w:rsidR="006D67F1" w:rsidRDefault="006D67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D003B"/>
    <w:multiLevelType w:val="multilevel"/>
    <w:tmpl w:val="FAC4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F1"/>
    <w:rsid w:val="00232570"/>
    <w:rsid w:val="006D67F1"/>
    <w:rsid w:val="0095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7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67F1"/>
  </w:style>
  <w:style w:type="paragraph" w:styleId="Zpat">
    <w:name w:val="footer"/>
    <w:basedOn w:val="Normln"/>
    <w:link w:val="ZpatChar"/>
    <w:uiPriority w:val="99"/>
    <w:unhideWhenUsed/>
    <w:rsid w:val="006D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67F1"/>
  </w:style>
  <w:style w:type="paragraph" w:styleId="Textbubliny">
    <w:name w:val="Balloon Text"/>
    <w:basedOn w:val="Normln"/>
    <w:link w:val="TextbublinyChar"/>
    <w:uiPriority w:val="99"/>
    <w:semiHidden/>
    <w:unhideWhenUsed/>
    <w:rsid w:val="006D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7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67F1"/>
  </w:style>
  <w:style w:type="paragraph" w:styleId="Zpat">
    <w:name w:val="footer"/>
    <w:basedOn w:val="Normln"/>
    <w:link w:val="ZpatChar"/>
    <w:uiPriority w:val="99"/>
    <w:unhideWhenUsed/>
    <w:rsid w:val="006D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67F1"/>
  </w:style>
  <w:style w:type="paragraph" w:styleId="Textbubliny">
    <w:name w:val="Balloon Text"/>
    <w:basedOn w:val="Normln"/>
    <w:link w:val="TextbublinyChar"/>
    <w:uiPriority w:val="99"/>
    <w:semiHidden/>
    <w:unhideWhenUsed/>
    <w:rsid w:val="006D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1428</Words>
  <Characters>8144</Characters>
  <Application>Microsoft Office Word</Application>
  <DocSecurity>0</DocSecurity>
  <Lines>67</Lines>
  <Paragraphs>19</Paragraphs>
  <ScaleCrop>false</ScaleCrop>
  <Company>-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Fabian</dc:creator>
  <cp:keywords/>
  <dc:description/>
  <cp:lastModifiedBy>Branislav Fabian</cp:lastModifiedBy>
  <cp:revision>1</cp:revision>
  <dcterms:created xsi:type="dcterms:W3CDTF">2013-08-22T19:31:00Z</dcterms:created>
  <dcterms:modified xsi:type="dcterms:W3CDTF">2013-08-22T19:33:00Z</dcterms:modified>
</cp:coreProperties>
</file>