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41D4" w:rsidRDefault="009535EE" w:rsidP="002641D4">
      <w:pPr>
        <w:jc w:val="center"/>
        <w:rPr>
          <w:rFonts w:ascii="Times New Roman" w:hAnsi="Times New Roman" w:cs="Times New Roman"/>
          <w:b/>
          <w:bCs/>
          <w:sz w:val="28"/>
          <w:szCs w:val="28"/>
        </w:rPr>
      </w:pPr>
      <w:r>
        <w:rPr>
          <w:rFonts w:ascii="Times New Roman" w:hAnsi="Times New Roman" w:cs="Times New Roman"/>
          <w:b/>
          <w:bCs/>
          <w:sz w:val="28"/>
          <w:szCs w:val="28"/>
        </w:rPr>
        <w:t>„</w:t>
      </w:r>
      <w:r w:rsidRPr="00143542">
        <w:rPr>
          <w:rFonts w:ascii="Times New Roman" w:hAnsi="Times New Roman" w:cs="Times New Roman"/>
          <w:b/>
          <w:bCs/>
          <w:sz w:val="28"/>
          <w:szCs w:val="28"/>
        </w:rPr>
        <w:t>HÝB SA CHROBÁČIK“</w:t>
      </w:r>
      <w:r>
        <w:rPr>
          <w:rFonts w:ascii="Times New Roman" w:hAnsi="Times New Roman" w:cs="Times New Roman"/>
          <w:b/>
          <w:bCs/>
          <w:sz w:val="28"/>
          <w:szCs w:val="28"/>
        </w:rPr>
        <w:t xml:space="preserve"> – CHROBÁČIK POZNÁVA </w:t>
      </w:r>
      <w:r w:rsidR="00603F28">
        <w:rPr>
          <w:rFonts w:ascii="Times New Roman" w:hAnsi="Times New Roman" w:cs="Times New Roman"/>
          <w:b/>
          <w:bCs/>
          <w:sz w:val="28"/>
          <w:szCs w:val="28"/>
        </w:rPr>
        <w:t>FARBY A</w:t>
      </w:r>
      <w:r w:rsidR="002641D4">
        <w:rPr>
          <w:rFonts w:ascii="Times New Roman" w:hAnsi="Times New Roman" w:cs="Times New Roman"/>
          <w:b/>
          <w:bCs/>
          <w:sz w:val="28"/>
          <w:szCs w:val="28"/>
        </w:rPr>
        <w:t> </w:t>
      </w:r>
      <w:r w:rsidR="00603F28">
        <w:rPr>
          <w:rFonts w:ascii="Times New Roman" w:hAnsi="Times New Roman" w:cs="Times New Roman"/>
          <w:b/>
          <w:bCs/>
          <w:sz w:val="28"/>
          <w:szCs w:val="28"/>
        </w:rPr>
        <w:t>TVARY</w:t>
      </w:r>
    </w:p>
    <w:p w:rsidR="00603F28" w:rsidRPr="002641D4" w:rsidRDefault="002641D4" w:rsidP="002641D4">
      <w:pPr>
        <w:rPr>
          <w:rStyle w:val="Vrazn"/>
          <w:rFonts w:ascii="Times New Roman" w:hAnsi="Times New Roman" w:cs="Times New Roman"/>
          <w:sz w:val="24"/>
          <w:szCs w:val="24"/>
        </w:rPr>
      </w:pPr>
      <w:r w:rsidRPr="002641D4">
        <w:rPr>
          <w:rFonts w:ascii="Times New Roman" w:hAnsi="Times New Roman" w:cs="Times New Roman"/>
          <w:sz w:val="24"/>
          <w:szCs w:val="24"/>
        </w:rPr>
        <w:t>Kdekoľvek sa chrobáčiky pozrú okolo seba</w:t>
      </w:r>
      <w:r w:rsidR="00080650">
        <w:rPr>
          <w:rFonts w:ascii="Times New Roman" w:hAnsi="Times New Roman" w:cs="Times New Roman"/>
          <w:sz w:val="24"/>
          <w:szCs w:val="24"/>
        </w:rPr>
        <w:t>,</w:t>
      </w:r>
      <w:r w:rsidRPr="002641D4">
        <w:rPr>
          <w:rFonts w:ascii="Times New Roman" w:hAnsi="Times New Roman" w:cs="Times New Roman"/>
          <w:sz w:val="24"/>
          <w:szCs w:val="24"/>
        </w:rPr>
        <w:t xml:space="preserve"> všade okolo </w:t>
      </w:r>
      <w:r>
        <w:rPr>
          <w:rFonts w:ascii="Times New Roman" w:hAnsi="Times New Roman" w:cs="Times New Roman"/>
          <w:sz w:val="24"/>
          <w:szCs w:val="24"/>
        </w:rPr>
        <w:t>nájdu</w:t>
      </w:r>
      <w:r w:rsidRPr="002641D4">
        <w:rPr>
          <w:rFonts w:ascii="Times New Roman" w:hAnsi="Times New Roman" w:cs="Times New Roman"/>
          <w:sz w:val="24"/>
          <w:szCs w:val="24"/>
        </w:rPr>
        <w:t xml:space="preserve"> farebný svet plný farieb a tvarov.</w:t>
      </w:r>
      <w:r>
        <w:rPr>
          <w:rFonts w:ascii="Times New Roman" w:hAnsi="Times New Roman" w:cs="Times New Roman"/>
          <w:sz w:val="24"/>
          <w:szCs w:val="24"/>
        </w:rPr>
        <w:t xml:space="preserve"> Vybehnite na dvor, či záhradu a vnímajte krásu farieb</w:t>
      </w:r>
      <w:r w:rsidR="00080650">
        <w:rPr>
          <w:rFonts w:ascii="Times New Roman" w:hAnsi="Times New Roman" w:cs="Times New Roman"/>
          <w:sz w:val="24"/>
          <w:szCs w:val="24"/>
        </w:rPr>
        <w:t>,</w:t>
      </w:r>
      <w:r>
        <w:rPr>
          <w:rFonts w:ascii="Times New Roman" w:hAnsi="Times New Roman" w:cs="Times New Roman"/>
          <w:sz w:val="24"/>
          <w:szCs w:val="24"/>
        </w:rPr>
        <w:t xml:space="preserve"> či už prostredníctvom rôznych predmetov, alebo kvetov ktoré nám ponúka príroda. </w:t>
      </w:r>
      <w:r w:rsidR="00FD6B2E">
        <w:rPr>
          <w:rFonts w:ascii="Times New Roman" w:hAnsi="Times New Roman" w:cs="Times New Roman"/>
          <w:sz w:val="24"/>
          <w:szCs w:val="24"/>
        </w:rPr>
        <w:t>Nezabudnite si pri tej kráse farieb zacvičiť a zabaviť sa pri pohybových aktivitách.</w:t>
      </w:r>
    </w:p>
    <w:p w:rsidR="009535EE" w:rsidRDefault="009535EE" w:rsidP="009535EE">
      <w:pPr>
        <w:rPr>
          <w:rFonts w:ascii="Times New Roman" w:hAnsi="Times New Roman" w:cs="Times New Roman"/>
          <w:b/>
          <w:bCs/>
          <w:sz w:val="28"/>
          <w:szCs w:val="28"/>
        </w:rPr>
      </w:pPr>
      <w:r w:rsidRPr="00884E9E">
        <w:rPr>
          <w:rStyle w:val="Vrazn"/>
          <w:sz w:val="28"/>
          <w:szCs w:val="28"/>
          <w:u w:val="single"/>
          <w:bdr w:val="none" w:sz="0" w:space="0" w:color="auto" w:frame="1"/>
        </w:rPr>
        <w:t>ROZCVIČKA</w:t>
      </w:r>
      <w:r>
        <w:rPr>
          <w:rStyle w:val="Vrazn"/>
          <w:sz w:val="28"/>
          <w:szCs w:val="28"/>
          <w:u w:val="single"/>
          <w:bdr w:val="none" w:sz="0" w:space="0" w:color="auto" w:frame="1"/>
        </w:rPr>
        <w:t>:</w:t>
      </w:r>
    </w:p>
    <w:p w:rsidR="00603F28" w:rsidRPr="00603F28" w:rsidRDefault="00603F28" w:rsidP="00CB5E0B">
      <w:pPr>
        <w:spacing w:after="0"/>
        <w:rPr>
          <w:rFonts w:ascii="Times New Roman" w:hAnsi="Times New Roman" w:cs="Times New Roman"/>
          <w:sz w:val="24"/>
          <w:szCs w:val="24"/>
        </w:rPr>
      </w:pPr>
      <w:r w:rsidRPr="00603F28">
        <w:rPr>
          <w:rFonts w:ascii="Times New Roman" w:hAnsi="Times New Roman" w:cs="Times New Roman"/>
          <w:sz w:val="24"/>
          <w:szCs w:val="24"/>
        </w:rPr>
        <w:t>Guľatá som, maličká, (stoj rozkročný, vo vzpažení opisovať malé kruhy)</w:t>
      </w:r>
    </w:p>
    <w:p w:rsidR="00603F28" w:rsidRPr="00603F28" w:rsidRDefault="00603F28" w:rsidP="00CB5E0B">
      <w:pPr>
        <w:spacing w:after="0"/>
        <w:rPr>
          <w:rFonts w:ascii="Times New Roman" w:hAnsi="Times New Roman" w:cs="Times New Roman"/>
          <w:sz w:val="24"/>
          <w:szCs w:val="24"/>
        </w:rPr>
      </w:pPr>
      <w:r w:rsidRPr="00603F28">
        <w:rPr>
          <w:rFonts w:ascii="Times New Roman" w:hAnsi="Times New Roman" w:cs="Times New Roman"/>
          <w:sz w:val="24"/>
          <w:szCs w:val="24"/>
        </w:rPr>
        <w:t>volajú ma loptička. (ruky vbok, poskoky znožmo)</w:t>
      </w:r>
      <w:r w:rsidR="002641D4">
        <w:rPr>
          <w:rFonts w:ascii="Times New Roman" w:hAnsi="Times New Roman" w:cs="Times New Roman"/>
          <w:sz w:val="24"/>
          <w:szCs w:val="24"/>
        </w:rPr>
        <w:t xml:space="preserve">vôkol nás </w:t>
      </w:r>
    </w:p>
    <w:p w:rsidR="00603F28" w:rsidRPr="00603F28" w:rsidRDefault="00603F28" w:rsidP="00CB5E0B">
      <w:pPr>
        <w:spacing w:after="0"/>
        <w:rPr>
          <w:rFonts w:ascii="Times New Roman" w:hAnsi="Times New Roman" w:cs="Times New Roman"/>
          <w:sz w:val="24"/>
          <w:szCs w:val="24"/>
        </w:rPr>
      </w:pPr>
      <w:r w:rsidRPr="00603F28">
        <w:rPr>
          <w:rFonts w:ascii="Times New Roman" w:hAnsi="Times New Roman" w:cs="Times New Roman"/>
          <w:sz w:val="24"/>
          <w:szCs w:val="24"/>
        </w:rPr>
        <w:t>Skáčem sem, skáčem tam, (poskoky znožmo vľavo, vpravo)</w:t>
      </w:r>
    </w:p>
    <w:p w:rsidR="00603F28" w:rsidRDefault="00603F28" w:rsidP="00CB5E0B">
      <w:pPr>
        <w:spacing w:after="0"/>
        <w:rPr>
          <w:rFonts w:ascii="Times New Roman" w:hAnsi="Times New Roman" w:cs="Times New Roman"/>
          <w:sz w:val="24"/>
          <w:szCs w:val="24"/>
        </w:rPr>
      </w:pPr>
      <w:r>
        <w:rPr>
          <w:rFonts w:ascii="Times New Roman" w:hAnsi="Times New Roman" w:cs="Times New Roman"/>
          <w:sz w:val="24"/>
          <w:szCs w:val="24"/>
        </w:rPr>
        <w:t>všetky deti zabávam</w:t>
      </w:r>
      <w:r w:rsidRPr="00603F28">
        <w:rPr>
          <w:rFonts w:ascii="Times New Roman" w:hAnsi="Times New Roman" w:cs="Times New Roman"/>
          <w:sz w:val="24"/>
          <w:szCs w:val="24"/>
        </w:rPr>
        <w:t>. (poskoky znožmo s obratom 360°)</w:t>
      </w:r>
      <w:r w:rsidRPr="00603F28">
        <w:rPr>
          <w:rFonts w:ascii="Times New Roman" w:hAnsi="Times New Roman" w:cs="Times New Roman"/>
          <w:sz w:val="24"/>
          <w:szCs w:val="24"/>
        </w:rPr>
        <w:cr/>
      </w:r>
    </w:p>
    <w:p w:rsidR="009535EE" w:rsidRPr="00603F28" w:rsidRDefault="00CF1A26" w:rsidP="00603F28">
      <w:pPr>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5449BC41">
            <wp:simplePos x="0" y="0"/>
            <wp:positionH relativeFrom="margin">
              <wp:posOffset>4979670</wp:posOffset>
            </wp:positionH>
            <wp:positionV relativeFrom="margin">
              <wp:posOffset>1805305</wp:posOffset>
            </wp:positionV>
            <wp:extent cx="1964690" cy="1889760"/>
            <wp:effectExtent l="0" t="0" r="0" b="0"/>
            <wp:wrapSquare wrapText="bothSides"/>
            <wp:docPr id="2" name="Obrázok 2" descr="Fine motor skills activity with bottle c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e motor skills activity with bottle caps"/>
                    <pic:cNvPicPr>
                      <a:picLocks noChangeAspect="1" noChangeArrowheads="1"/>
                    </pic:cNvPicPr>
                  </pic:nvPicPr>
                  <pic:blipFill rotWithShape="1">
                    <a:blip r:embed="rId4">
                      <a:extLst>
                        <a:ext uri="{28A0092B-C50C-407E-A947-70E740481C1C}">
                          <a14:useLocalDpi xmlns:a14="http://schemas.microsoft.com/office/drawing/2010/main" val="0"/>
                        </a:ext>
                      </a:extLst>
                    </a:blip>
                    <a:srcRect t="19797" b="7953"/>
                    <a:stretch/>
                  </pic:blipFill>
                  <pic:spPr bwMode="auto">
                    <a:xfrm>
                      <a:off x="0" y="0"/>
                      <a:ext cx="1964690" cy="1889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35EE" w:rsidRPr="002700D3">
        <w:rPr>
          <w:rFonts w:ascii="Times New Roman" w:eastAsia="Times New Roman" w:hAnsi="Times New Roman" w:cs="Times New Roman"/>
          <w:b/>
          <w:bCs/>
          <w:color w:val="000000"/>
          <w:sz w:val="28"/>
          <w:szCs w:val="28"/>
          <w:lang w:eastAsia="sk-SK"/>
        </w:rPr>
        <w:t xml:space="preserve">Aktivita 1: </w:t>
      </w:r>
      <w:r w:rsidR="009535EE">
        <w:rPr>
          <w:rFonts w:ascii="Times New Roman" w:eastAsia="Times New Roman" w:hAnsi="Times New Roman" w:cs="Times New Roman"/>
          <w:b/>
          <w:bCs/>
          <w:color w:val="000000"/>
          <w:sz w:val="28"/>
          <w:szCs w:val="28"/>
          <w:lang w:eastAsia="sk-SK"/>
        </w:rPr>
        <w:t>„</w:t>
      </w:r>
      <w:r w:rsidR="00603F28">
        <w:rPr>
          <w:rFonts w:ascii="Times New Roman" w:eastAsia="Times New Roman" w:hAnsi="Times New Roman" w:cs="Times New Roman"/>
          <w:b/>
          <w:bCs/>
          <w:color w:val="000000"/>
          <w:sz w:val="28"/>
          <w:szCs w:val="28"/>
          <w:lang w:eastAsia="sk-SK"/>
        </w:rPr>
        <w:t xml:space="preserve">CHYTÁME </w:t>
      </w:r>
      <w:r w:rsidR="009535EE">
        <w:rPr>
          <w:rFonts w:ascii="Times New Roman" w:eastAsia="Times New Roman" w:hAnsi="Times New Roman" w:cs="Times New Roman"/>
          <w:b/>
          <w:bCs/>
          <w:color w:val="000000"/>
          <w:sz w:val="28"/>
          <w:szCs w:val="28"/>
          <w:lang w:eastAsia="sk-SK"/>
        </w:rPr>
        <w:t>RYBIČKY“</w:t>
      </w:r>
    </w:p>
    <w:p w:rsidR="009535EE" w:rsidRDefault="00603F28" w:rsidP="009535EE">
      <w:pPr>
        <w:rPr>
          <w:rFonts w:ascii="Times New Roman" w:hAnsi="Times New Roman" w:cs="Times New Roman"/>
          <w:sz w:val="28"/>
          <w:szCs w:val="28"/>
        </w:rPr>
      </w:pPr>
      <w:r w:rsidRPr="00603F28">
        <w:rPr>
          <w:rFonts w:ascii="Times New Roman" w:hAnsi="Times New Roman" w:cs="Times New Roman"/>
          <w:i/>
          <w:iCs/>
          <w:sz w:val="28"/>
          <w:szCs w:val="28"/>
          <w:u w:val="single"/>
        </w:rPr>
        <w:t>Pomôcky:</w:t>
      </w:r>
      <w:r>
        <w:rPr>
          <w:rFonts w:ascii="Times New Roman" w:hAnsi="Times New Roman" w:cs="Times New Roman"/>
          <w:sz w:val="28"/>
          <w:szCs w:val="28"/>
        </w:rPr>
        <w:t xml:space="preserve"> farebné plastové vrchnáky,</w:t>
      </w:r>
      <w:r w:rsidR="00FD6B2E">
        <w:rPr>
          <w:rFonts w:ascii="Times New Roman" w:hAnsi="Times New Roman" w:cs="Times New Roman"/>
          <w:sz w:val="28"/>
          <w:szCs w:val="28"/>
        </w:rPr>
        <w:t xml:space="preserve"> </w:t>
      </w:r>
      <w:r>
        <w:rPr>
          <w:rFonts w:ascii="Times New Roman" w:hAnsi="Times New Roman" w:cs="Times New Roman"/>
          <w:sz w:val="28"/>
          <w:szCs w:val="28"/>
        </w:rPr>
        <w:t>farebné kocky z lega, lavór s vodou, vedro</w:t>
      </w:r>
      <w:r w:rsidR="00FD6B2E">
        <w:rPr>
          <w:rFonts w:ascii="Times New Roman" w:hAnsi="Times New Roman" w:cs="Times New Roman"/>
          <w:sz w:val="28"/>
          <w:szCs w:val="28"/>
        </w:rPr>
        <w:t>, drevene paličky, alebo varešky</w:t>
      </w:r>
    </w:p>
    <w:p w:rsidR="00B031CD" w:rsidRPr="00CB5E0B" w:rsidRDefault="00603F28" w:rsidP="00B031CD">
      <w:pPr>
        <w:rPr>
          <w:rFonts w:ascii="Times New Roman" w:hAnsi="Times New Roman" w:cs="Times New Roman"/>
          <w:sz w:val="24"/>
          <w:szCs w:val="24"/>
        </w:rPr>
      </w:pPr>
      <w:r>
        <w:rPr>
          <w:rFonts w:ascii="Times New Roman" w:hAnsi="Times New Roman" w:cs="Times New Roman"/>
          <w:sz w:val="24"/>
          <w:szCs w:val="24"/>
        </w:rPr>
        <w:t>Prichádzajú teplé dni so slniečkom a preto bude pre deti osviežujúca nasled</w:t>
      </w:r>
      <w:r w:rsidR="003970CF">
        <w:rPr>
          <w:rFonts w:ascii="Times New Roman" w:hAnsi="Times New Roman" w:cs="Times New Roman"/>
          <w:sz w:val="24"/>
          <w:szCs w:val="24"/>
        </w:rPr>
        <w:t>ovná</w:t>
      </w:r>
      <w:r>
        <w:rPr>
          <w:rFonts w:ascii="Times New Roman" w:hAnsi="Times New Roman" w:cs="Times New Roman"/>
          <w:sz w:val="24"/>
          <w:szCs w:val="24"/>
        </w:rPr>
        <w:t xml:space="preserve"> aktivita</w:t>
      </w:r>
      <w:r w:rsidR="003970CF">
        <w:rPr>
          <w:rFonts w:ascii="Times New Roman" w:hAnsi="Times New Roman" w:cs="Times New Roman"/>
          <w:sz w:val="24"/>
          <w:szCs w:val="24"/>
        </w:rPr>
        <w:t>. Pripravte si lavór s vodou, do ktorého dáte farebné vrchnáky</w:t>
      </w:r>
      <w:r w:rsidR="002641D4">
        <w:rPr>
          <w:rFonts w:ascii="Times New Roman" w:hAnsi="Times New Roman" w:cs="Times New Roman"/>
          <w:sz w:val="24"/>
          <w:szCs w:val="24"/>
        </w:rPr>
        <w:t xml:space="preserve"> a</w:t>
      </w:r>
      <w:r w:rsidR="003970CF">
        <w:rPr>
          <w:rFonts w:ascii="Times New Roman" w:hAnsi="Times New Roman" w:cs="Times New Roman"/>
          <w:sz w:val="24"/>
          <w:szCs w:val="24"/>
        </w:rPr>
        <w:t xml:space="preserve"> farebné kocky z lega. Tieto predmety budú predstavovať farebné rybky, ktoré plávajú v jazere a môžete si ich dať ľubovoľný počet. Pripravíme si drevene paličky, alebo varešky, s ktorými budeme rybky loviť. Vedro dáme podľa veku detí do primeranej vzdialenosti od lavóra a bude nám slúžiť na chytené rybky. Úlohou detí bude medzi dve paličky chytiť rybku a preniesť ju do vedra. Po chytení rybky skôr ako ju pustí do vedra, skúsi povedať akej farby rybku chytil, preto je vhodné pripraviť rôzne farebné vrchnáčiky</w:t>
      </w:r>
      <w:r w:rsidR="002641D4">
        <w:rPr>
          <w:rFonts w:ascii="Times New Roman" w:hAnsi="Times New Roman" w:cs="Times New Roman"/>
          <w:sz w:val="24"/>
          <w:szCs w:val="24"/>
        </w:rPr>
        <w:t xml:space="preserve"> a</w:t>
      </w:r>
      <w:r w:rsidR="003970CF">
        <w:rPr>
          <w:rFonts w:ascii="Times New Roman" w:hAnsi="Times New Roman" w:cs="Times New Roman"/>
          <w:sz w:val="24"/>
          <w:szCs w:val="24"/>
        </w:rPr>
        <w:t xml:space="preserve"> lego. Ak bude hrať dva a</w:t>
      </w:r>
      <w:r w:rsidR="002641D4">
        <w:rPr>
          <w:rFonts w:ascii="Times New Roman" w:hAnsi="Times New Roman" w:cs="Times New Roman"/>
          <w:sz w:val="24"/>
          <w:szCs w:val="24"/>
        </w:rPr>
        <w:t> </w:t>
      </w:r>
      <w:r w:rsidR="003970CF">
        <w:rPr>
          <w:rFonts w:ascii="Times New Roman" w:hAnsi="Times New Roman" w:cs="Times New Roman"/>
          <w:sz w:val="24"/>
          <w:szCs w:val="24"/>
        </w:rPr>
        <w:t>viac</w:t>
      </w:r>
      <w:r w:rsidR="002641D4">
        <w:rPr>
          <w:rFonts w:ascii="Times New Roman" w:hAnsi="Times New Roman" w:cs="Times New Roman"/>
          <w:sz w:val="24"/>
          <w:szCs w:val="24"/>
        </w:rPr>
        <w:t xml:space="preserve"> hráčov,</w:t>
      </w:r>
      <w:r w:rsidR="003970CF">
        <w:rPr>
          <w:rFonts w:ascii="Times New Roman" w:hAnsi="Times New Roman" w:cs="Times New Roman"/>
          <w:sz w:val="24"/>
          <w:szCs w:val="24"/>
        </w:rPr>
        <w:t xml:space="preserve"> môž</w:t>
      </w:r>
      <w:r w:rsidR="002641D4">
        <w:rPr>
          <w:rFonts w:ascii="Times New Roman" w:hAnsi="Times New Roman" w:cs="Times New Roman"/>
          <w:sz w:val="24"/>
          <w:szCs w:val="24"/>
        </w:rPr>
        <w:t>u</w:t>
      </w:r>
      <w:r w:rsidR="003970CF">
        <w:rPr>
          <w:rFonts w:ascii="Times New Roman" w:hAnsi="Times New Roman" w:cs="Times New Roman"/>
          <w:sz w:val="24"/>
          <w:szCs w:val="24"/>
        </w:rPr>
        <w:t xml:space="preserve"> si aj zasúťažiť, kto chytí viac rybiek za určitý čas.</w:t>
      </w:r>
      <w:r w:rsidR="002641D4">
        <w:rPr>
          <w:rFonts w:ascii="Times New Roman" w:hAnsi="Times New Roman" w:cs="Times New Roman"/>
          <w:sz w:val="24"/>
          <w:szCs w:val="24"/>
        </w:rPr>
        <w:t xml:space="preserve"> V tom prípade treba dať viac vedier aby mal každý svoje a nakoniec môžu deti spočítať koľko rybiek každý chytil a porozmýšľať aký tvar má rybka, prípadne či sú všetky rovnakého tvaru. </w:t>
      </w:r>
      <w:r w:rsidR="003970CF">
        <w:rPr>
          <w:rFonts w:ascii="Times New Roman" w:hAnsi="Times New Roman" w:cs="Times New Roman"/>
          <w:sz w:val="24"/>
          <w:szCs w:val="24"/>
        </w:rPr>
        <w:t xml:space="preserve"> Deti si precvičia trpezlivosť, šikovnosť, obratnosť, ale aj farby a tvary.</w:t>
      </w:r>
      <w:r w:rsidR="00FD6B2E">
        <w:rPr>
          <w:rFonts w:ascii="Times New Roman" w:hAnsi="Times New Roman" w:cs="Times New Roman"/>
          <w:sz w:val="24"/>
          <w:szCs w:val="24"/>
        </w:rPr>
        <w:t xml:space="preserve"> Deti treba povzbudiť pri chytaní a odmeniť pochvalou. Zaujímavé určite pre deti bude keď si hru zahráte s nimi, aby sa u nich prejavila pravá súťaživosť.</w:t>
      </w:r>
    </w:p>
    <w:p w:rsidR="00FD6B2E" w:rsidRDefault="00CB5E0B" w:rsidP="00CB5E0B">
      <w:pPr>
        <w:shd w:val="clear" w:color="auto" w:fill="FFFFFF"/>
        <w:spacing w:after="0" w:line="240" w:lineRule="auto"/>
        <w:jc w:val="both"/>
        <w:rPr>
          <w:rFonts w:ascii="Times New Roman" w:eastAsia="Times New Roman" w:hAnsi="Times New Roman" w:cs="Times New Roman"/>
          <w:b/>
          <w:bCs/>
          <w:color w:val="000000"/>
          <w:sz w:val="28"/>
          <w:szCs w:val="28"/>
          <w:lang w:eastAsia="sk-SK"/>
        </w:rPr>
      </w:pPr>
      <w:r>
        <w:rPr>
          <w:noProof/>
        </w:rPr>
        <w:drawing>
          <wp:anchor distT="0" distB="0" distL="114300" distR="114300" simplePos="0" relativeHeight="251659264" behindDoc="0" locked="0" layoutInCell="1" allowOverlap="1" wp14:anchorId="632EC706">
            <wp:simplePos x="0" y="0"/>
            <wp:positionH relativeFrom="margin">
              <wp:posOffset>5768340</wp:posOffset>
            </wp:positionH>
            <wp:positionV relativeFrom="margin">
              <wp:posOffset>6362700</wp:posOffset>
            </wp:positionV>
            <wp:extent cx="1224915" cy="3056890"/>
            <wp:effectExtent l="0" t="0" r="0" b="0"/>
            <wp:wrapSquare wrapText="bothSides"/>
            <wp:docPr id="1" name="Obrázok 1" descr="Little girl playing balloon tennis game during a balloon olympics; she has a flyswatter in one hand and is trying to hit an orange balloon floating in the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girl playing balloon tennis game during a balloon olympics; she has a flyswatter in one hand and is trying to hit an orange balloon floating in the ai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1560" r="25816" b="12476"/>
                    <a:stretch/>
                  </pic:blipFill>
                  <pic:spPr bwMode="auto">
                    <a:xfrm>
                      <a:off x="0" y="0"/>
                      <a:ext cx="1224915" cy="3056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31CD" w:rsidRPr="002700D3">
        <w:rPr>
          <w:rFonts w:ascii="Times New Roman" w:eastAsia="Times New Roman" w:hAnsi="Times New Roman" w:cs="Times New Roman"/>
          <w:b/>
          <w:bCs/>
          <w:color w:val="000000"/>
          <w:sz w:val="28"/>
          <w:szCs w:val="28"/>
          <w:lang w:eastAsia="sk-SK"/>
        </w:rPr>
        <w:t xml:space="preserve">Aktivita </w:t>
      </w:r>
      <w:r w:rsidR="00B031CD">
        <w:rPr>
          <w:rFonts w:ascii="Times New Roman" w:eastAsia="Times New Roman" w:hAnsi="Times New Roman" w:cs="Times New Roman"/>
          <w:b/>
          <w:bCs/>
          <w:color w:val="000000"/>
          <w:sz w:val="28"/>
          <w:szCs w:val="28"/>
          <w:lang w:eastAsia="sk-SK"/>
        </w:rPr>
        <w:t>2</w:t>
      </w:r>
      <w:r w:rsidR="00B031CD" w:rsidRPr="002700D3">
        <w:rPr>
          <w:rFonts w:ascii="Times New Roman" w:eastAsia="Times New Roman" w:hAnsi="Times New Roman" w:cs="Times New Roman"/>
          <w:b/>
          <w:bCs/>
          <w:color w:val="000000"/>
          <w:sz w:val="28"/>
          <w:szCs w:val="28"/>
          <w:lang w:eastAsia="sk-SK"/>
        </w:rPr>
        <w:t xml:space="preserve">: </w:t>
      </w:r>
      <w:r w:rsidR="00B031CD">
        <w:rPr>
          <w:rFonts w:ascii="Times New Roman" w:eastAsia="Times New Roman" w:hAnsi="Times New Roman" w:cs="Times New Roman"/>
          <w:b/>
          <w:bCs/>
          <w:color w:val="000000"/>
          <w:sz w:val="28"/>
          <w:szCs w:val="28"/>
          <w:lang w:eastAsia="sk-SK"/>
        </w:rPr>
        <w:t>„LAPAČKOVÝ TENIS“</w:t>
      </w:r>
    </w:p>
    <w:p w:rsidR="00CB5E0B" w:rsidRPr="00CB5E0B" w:rsidRDefault="00CB5E0B" w:rsidP="00CB5E0B">
      <w:pPr>
        <w:shd w:val="clear" w:color="auto" w:fill="FFFFFF"/>
        <w:spacing w:after="0" w:line="240" w:lineRule="auto"/>
        <w:jc w:val="both"/>
        <w:rPr>
          <w:rFonts w:ascii="Times New Roman" w:eastAsia="Times New Roman" w:hAnsi="Times New Roman" w:cs="Times New Roman"/>
          <w:b/>
          <w:bCs/>
          <w:color w:val="000000"/>
          <w:sz w:val="28"/>
          <w:szCs w:val="28"/>
          <w:lang w:eastAsia="sk-SK"/>
        </w:rPr>
      </w:pPr>
    </w:p>
    <w:p w:rsidR="00B031CD" w:rsidRDefault="00FD6B2E" w:rsidP="00B031CD">
      <w:pPr>
        <w:rPr>
          <w:rFonts w:ascii="Times New Roman" w:hAnsi="Times New Roman" w:cs="Times New Roman"/>
          <w:sz w:val="28"/>
          <w:szCs w:val="28"/>
        </w:rPr>
      </w:pPr>
      <w:r w:rsidRPr="00FD6B2E">
        <w:rPr>
          <w:rFonts w:ascii="Times New Roman" w:hAnsi="Times New Roman" w:cs="Times New Roman"/>
          <w:i/>
          <w:iCs/>
          <w:noProof/>
          <w:sz w:val="28"/>
          <w:szCs w:val="28"/>
          <w:u w:val="single"/>
        </w:rPr>
        <w:drawing>
          <wp:anchor distT="0" distB="0" distL="114300" distR="114300" simplePos="0" relativeHeight="251660288" behindDoc="0" locked="0" layoutInCell="1" allowOverlap="1" wp14:anchorId="4E05C822">
            <wp:simplePos x="0" y="0"/>
            <wp:positionH relativeFrom="margin">
              <wp:posOffset>3815080</wp:posOffset>
            </wp:positionH>
            <wp:positionV relativeFrom="margin">
              <wp:posOffset>6771640</wp:posOffset>
            </wp:positionV>
            <wp:extent cx="1805940" cy="2263775"/>
            <wp:effectExtent l="0" t="0" r="3810" b="3175"/>
            <wp:wrapSquare wrapText="bothSides"/>
            <wp:docPr id="3" name="Obrázok 3" descr="Rainy Day Activities for Kids - 25 Boredom Bu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ny Day Activities for Kids - 25 Boredom Busters!"/>
                    <pic:cNvPicPr>
                      <a:picLocks noChangeAspect="1" noChangeArrowheads="1"/>
                    </pic:cNvPicPr>
                  </pic:nvPicPr>
                  <pic:blipFill rotWithShape="1">
                    <a:blip r:embed="rId6">
                      <a:extLst>
                        <a:ext uri="{28A0092B-C50C-407E-A947-70E740481C1C}">
                          <a14:useLocalDpi xmlns:a14="http://schemas.microsoft.com/office/drawing/2010/main" val="0"/>
                        </a:ext>
                      </a:extLst>
                    </a:blip>
                    <a:srcRect l="4753" t="7314" r="3042" b="11835"/>
                    <a:stretch/>
                  </pic:blipFill>
                  <pic:spPr bwMode="auto">
                    <a:xfrm>
                      <a:off x="0" y="0"/>
                      <a:ext cx="1805940" cy="2263775"/>
                    </a:xfrm>
                    <a:prstGeom prst="rect">
                      <a:avLst/>
                    </a:prstGeom>
                    <a:noFill/>
                    <a:ln>
                      <a:noFill/>
                    </a:ln>
                    <a:extLst>
                      <a:ext uri="{53640926-AAD7-44D8-BBD7-CCE9431645EC}">
                        <a14:shadowObscured xmlns:a14="http://schemas.microsoft.com/office/drawing/2010/main"/>
                      </a:ext>
                    </a:extLst>
                  </pic:spPr>
                </pic:pic>
              </a:graphicData>
            </a:graphic>
          </wp:anchor>
        </w:drawing>
      </w:r>
      <w:r w:rsidRPr="00FD6B2E">
        <w:rPr>
          <w:rFonts w:ascii="Times New Roman" w:hAnsi="Times New Roman" w:cs="Times New Roman"/>
          <w:i/>
          <w:iCs/>
          <w:sz w:val="28"/>
          <w:szCs w:val="28"/>
          <w:u w:val="single"/>
        </w:rPr>
        <w:t>Pomôcky:</w:t>
      </w:r>
      <w:r>
        <w:rPr>
          <w:rFonts w:ascii="Times New Roman" w:hAnsi="Times New Roman" w:cs="Times New Roman"/>
          <w:i/>
          <w:iCs/>
          <w:sz w:val="28"/>
          <w:szCs w:val="28"/>
          <w:u w:val="single"/>
        </w:rPr>
        <w:t xml:space="preserve"> </w:t>
      </w:r>
      <w:r>
        <w:rPr>
          <w:rFonts w:ascii="Times New Roman" w:hAnsi="Times New Roman" w:cs="Times New Roman"/>
          <w:sz w:val="28"/>
          <w:szCs w:val="28"/>
        </w:rPr>
        <w:t xml:space="preserve">farebné balóny, lapačka na muchy, väčší kôš na bielizeň, alebo väčší lavór </w:t>
      </w:r>
    </w:p>
    <w:p w:rsidR="00FD6B2E" w:rsidRDefault="00FD6B2E" w:rsidP="00B031CD">
      <w:pPr>
        <w:rPr>
          <w:rFonts w:ascii="Times New Roman" w:hAnsi="Times New Roman" w:cs="Times New Roman"/>
          <w:sz w:val="24"/>
          <w:szCs w:val="24"/>
        </w:rPr>
      </w:pPr>
      <w:r>
        <w:rPr>
          <w:rFonts w:ascii="Times New Roman" w:hAnsi="Times New Roman" w:cs="Times New Roman"/>
          <w:sz w:val="24"/>
          <w:szCs w:val="24"/>
        </w:rPr>
        <w:t xml:space="preserve">Pripravíme prázdny lavór, alebo kôš, ktorý postavíme na voľný priestor. </w:t>
      </w:r>
      <w:r w:rsidR="002A7334">
        <w:rPr>
          <w:rFonts w:ascii="Times New Roman" w:hAnsi="Times New Roman" w:cs="Times New Roman"/>
          <w:sz w:val="24"/>
          <w:szCs w:val="24"/>
        </w:rPr>
        <w:t xml:space="preserve">Oproti lavóra v určitej vzdialenosti </w:t>
      </w:r>
      <w:r>
        <w:rPr>
          <w:rFonts w:ascii="Times New Roman" w:hAnsi="Times New Roman" w:cs="Times New Roman"/>
          <w:sz w:val="24"/>
          <w:szCs w:val="24"/>
        </w:rPr>
        <w:t>si</w:t>
      </w:r>
      <w:r w:rsidR="002A7334">
        <w:rPr>
          <w:rFonts w:ascii="Times New Roman" w:hAnsi="Times New Roman" w:cs="Times New Roman"/>
          <w:sz w:val="24"/>
          <w:szCs w:val="24"/>
        </w:rPr>
        <w:t xml:space="preserve"> naznačíme čiaru odkiaľ bude dieťa začínať hru. Nafúkame rôzne farebné balóny, ktoré pripravíme na štart k čiare. Dieťa si zoberie do ruky lapačku a pripraví sa na čiaru oproti lavóra vo vzdialenosti, ktorú uznáte, že dieťa zvládne. Úlohou detí bude len pomocou lapačky umiestniť balón do pripraveného lavóra. Pohybovať sa každý môže podľa seba, balón môže aj spadnúť na zem, ale znova ho posúvať a zdvihnúť zo zeme môžu len lapačkou. Techniku akou dostanú deti balón do lavóra necháme na ich fantázii, jediné pravidlo, ktoré bude platiť je, že sa nemôžu dotknúť balóna rukami</w:t>
      </w:r>
      <w:r w:rsidR="00080650">
        <w:rPr>
          <w:rFonts w:ascii="Times New Roman" w:hAnsi="Times New Roman" w:cs="Times New Roman"/>
          <w:sz w:val="24"/>
          <w:szCs w:val="24"/>
        </w:rPr>
        <w:t xml:space="preserve"> a nohami</w:t>
      </w:r>
      <w:r w:rsidR="002A7334">
        <w:rPr>
          <w:rFonts w:ascii="Times New Roman" w:hAnsi="Times New Roman" w:cs="Times New Roman"/>
          <w:sz w:val="24"/>
          <w:szCs w:val="24"/>
        </w:rPr>
        <w:t xml:space="preserve">. Ak sa deťom podarí balón umiestniť do lavóra, spýtame sa ich, či vedia akej farby balón </w:t>
      </w:r>
      <w:r w:rsidR="00CB5E0B">
        <w:rPr>
          <w:rFonts w:ascii="Times New Roman" w:hAnsi="Times New Roman" w:cs="Times New Roman"/>
          <w:sz w:val="24"/>
          <w:szCs w:val="24"/>
        </w:rPr>
        <w:t>sa s nimi práve hral. Ak zvládnu túto úlohu a získajú obratnosť s lapačkou za odmenu si môžete s nimi zahrať lapačkový tenis. Dvaja hráči si zoberú lapačky, postavia sa oproti sebe a balón si vymieňajú medzi sebou pomocou lapačiek, aby im nespadol. Určite deti ocenia, že zažijete spolu veľa zábavy a</w:t>
      </w:r>
      <w:r w:rsidR="00080650">
        <w:rPr>
          <w:rFonts w:ascii="Times New Roman" w:hAnsi="Times New Roman" w:cs="Times New Roman"/>
          <w:sz w:val="24"/>
          <w:szCs w:val="24"/>
        </w:rPr>
        <w:t> získate nové</w:t>
      </w:r>
      <w:r w:rsidR="00CB5E0B">
        <w:rPr>
          <w:rFonts w:ascii="Times New Roman" w:hAnsi="Times New Roman" w:cs="Times New Roman"/>
          <w:sz w:val="24"/>
          <w:szCs w:val="24"/>
        </w:rPr>
        <w:t xml:space="preserve"> zážitk</w:t>
      </w:r>
      <w:r w:rsidR="00080650">
        <w:rPr>
          <w:rFonts w:ascii="Times New Roman" w:hAnsi="Times New Roman" w:cs="Times New Roman"/>
          <w:sz w:val="24"/>
          <w:szCs w:val="24"/>
        </w:rPr>
        <w:t>y</w:t>
      </w:r>
      <w:r w:rsidR="00CB5E0B">
        <w:rPr>
          <w:rFonts w:ascii="Times New Roman" w:hAnsi="Times New Roman" w:cs="Times New Roman"/>
          <w:sz w:val="24"/>
          <w:szCs w:val="24"/>
        </w:rPr>
        <w:t>.</w:t>
      </w:r>
    </w:p>
    <w:p w:rsidR="00CB5E0B" w:rsidRPr="00FD6B2E" w:rsidRDefault="00CB5E0B" w:rsidP="00B031CD">
      <w:pPr>
        <w:rPr>
          <w:rFonts w:ascii="Times New Roman" w:hAnsi="Times New Roman" w:cs="Times New Roman"/>
          <w:sz w:val="24"/>
          <w:szCs w:val="24"/>
        </w:rPr>
      </w:pPr>
      <w:r>
        <w:rPr>
          <w:rFonts w:ascii="Times New Roman" w:hAnsi="Times New Roman" w:cs="Times New Roman"/>
          <w:sz w:val="24"/>
          <w:szCs w:val="24"/>
        </w:rPr>
        <w:t xml:space="preserve">Zdroj: </w:t>
      </w:r>
      <w:hyperlink r:id="rId7" w:history="1">
        <w:r w:rsidRPr="00011908">
          <w:rPr>
            <w:rStyle w:val="Hypertextovprepojenie"/>
            <w:rFonts w:ascii="Times New Roman" w:hAnsi="Times New Roman" w:cs="Times New Roman"/>
            <w:sz w:val="24"/>
            <w:szCs w:val="24"/>
          </w:rPr>
          <w:t>www.pinterest.com</w:t>
        </w:r>
      </w:hyperlink>
      <w:r>
        <w:rPr>
          <w:rFonts w:ascii="Times New Roman" w:hAnsi="Times New Roman" w:cs="Times New Roman"/>
          <w:sz w:val="24"/>
          <w:szCs w:val="24"/>
        </w:rPr>
        <w:t xml:space="preserve">, </w:t>
      </w:r>
      <w:hyperlink r:id="rId8" w:history="1">
        <w:r w:rsidRPr="00011908">
          <w:rPr>
            <w:rStyle w:val="Hypertextovprepojenie"/>
            <w:rFonts w:ascii="Times New Roman" w:hAnsi="Times New Roman" w:cs="Times New Roman"/>
            <w:sz w:val="24"/>
            <w:szCs w:val="24"/>
          </w:rPr>
          <w:t>www.google.com</w:t>
        </w:r>
      </w:hyperlink>
      <w:r>
        <w:rPr>
          <w:rFonts w:ascii="Times New Roman" w:hAnsi="Times New Roman" w:cs="Times New Roman"/>
          <w:sz w:val="24"/>
          <w:szCs w:val="24"/>
        </w:rPr>
        <w:t xml:space="preserve"> </w:t>
      </w:r>
    </w:p>
    <w:sectPr w:rsidR="00CB5E0B" w:rsidRPr="00FD6B2E" w:rsidSect="00CB5E0B">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5EE"/>
    <w:rsid w:val="00080650"/>
    <w:rsid w:val="002641D4"/>
    <w:rsid w:val="002A7334"/>
    <w:rsid w:val="003970CF"/>
    <w:rsid w:val="00603F28"/>
    <w:rsid w:val="00683956"/>
    <w:rsid w:val="009535EE"/>
    <w:rsid w:val="00B031CD"/>
    <w:rsid w:val="00CB5E0B"/>
    <w:rsid w:val="00CF1A26"/>
    <w:rsid w:val="00FD6B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8DDB"/>
  <w15:chartTrackingRefBased/>
  <w15:docId w15:val="{61421E57-DE4D-4A9F-A062-F35AE890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535E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9535EE"/>
    <w:rPr>
      <w:b/>
      <w:bCs/>
    </w:rPr>
  </w:style>
  <w:style w:type="character" w:styleId="Hypertextovprepojenie">
    <w:name w:val="Hyperlink"/>
    <w:basedOn w:val="Predvolenpsmoodseku"/>
    <w:uiPriority w:val="99"/>
    <w:unhideWhenUsed/>
    <w:rsid w:val="00CB5E0B"/>
    <w:rPr>
      <w:color w:val="0563C1" w:themeColor="hyperlink"/>
      <w:u w:val="single"/>
    </w:rPr>
  </w:style>
  <w:style w:type="character" w:styleId="Nevyrieenzmienka">
    <w:name w:val="Unresolved Mention"/>
    <w:basedOn w:val="Predvolenpsmoodseku"/>
    <w:uiPriority w:val="99"/>
    <w:semiHidden/>
    <w:unhideWhenUsed/>
    <w:rsid w:val="00CB5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3" Type="http://schemas.openxmlformats.org/officeDocument/2006/relationships/webSettings" Target="webSettings.xml"/><Relationship Id="rId7" Type="http://schemas.openxmlformats.org/officeDocument/2006/relationships/hyperlink" Target="http://www.pintere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490</Words>
  <Characters>2796</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Ondrejička</dc:creator>
  <cp:keywords/>
  <dc:description/>
  <cp:lastModifiedBy>Peter Ondrejička</cp:lastModifiedBy>
  <cp:revision>4</cp:revision>
  <dcterms:created xsi:type="dcterms:W3CDTF">2020-05-19T15:37:00Z</dcterms:created>
  <dcterms:modified xsi:type="dcterms:W3CDTF">2020-05-21T07:05:00Z</dcterms:modified>
</cp:coreProperties>
</file>